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3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24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914A468">
      <w:pPr>
        <w:spacing w:after="156" w:afterLines="50" w:line="44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sz w:val="36"/>
          <w:szCs w:val="36"/>
        </w:rPr>
        <w:t>培训班日程安排（暂定）</w:t>
      </w:r>
    </w:p>
    <w:bookmarkEnd w:id="0"/>
    <w:tbl>
      <w:tblPr>
        <w:tblStyle w:val="5"/>
        <w:tblW w:w="9179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895"/>
        <w:gridCol w:w="5877"/>
      </w:tblGrid>
      <w:tr w14:paraId="4AE2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3302" w:type="dxa"/>
            <w:gridSpan w:val="2"/>
            <w:noWrap w:val="0"/>
            <w:vAlign w:val="center"/>
          </w:tcPr>
          <w:p w14:paraId="04DDA937"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/>
                <w:sz w:val="32"/>
                <w:szCs w:val="32"/>
              </w:rPr>
              <w:t>时 间</w:t>
            </w:r>
          </w:p>
        </w:tc>
        <w:tc>
          <w:tcPr>
            <w:tcW w:w="5877" w:type="dxa"/>
            <w:noWrap w:val="0"/>
            <w:vAlign w:val="center"/>
          </w:tcPr>
          <w:p w14:paraId="6BFCAC13"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/>
                <w:sz w:val="32"/>
                <w:szCs w:val="32"/>
              </w:rPr>
              <w:t>内 容</w:t>
            </w:r>
          </w:p>
        </w:tc>
      </w:tr>
      <w:tr w14:paraId="7C47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restart"/>
            <w:noWrap w:val="0"/>
            <w:vAlign w:val="center"/>
          </w:tcPr>
          <w:p w14:paraId="68FF9B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20D2B3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895" w:type="dxa"/>
            <w:noWrap w:val="0"/>
            <w:vAlign w:val="center"/>
          </w:tcPr>
          <w:p w14:paraId="1110439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877" w:type="dxa"/>
            <w:noWrap w:val="0"/>
            <w:vAlign w:val="center"/>
          </w:tcPr>
          <w:p w14:paraId="3D4AD33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 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12:00-13:00午餐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2A17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51E520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6B5C984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877" w:type="dxa"/>
            <w:noWrap w:val="0"/>
            <w:vAlign w:val="center"/>
          </w:tcPr>
          <w:p w14:paraId="015748E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开班仪式</w:t>
            </w:r>
          </w:p>
        </w:tc>
      </w:tr>
      <w:tr w14:paraId="4151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6E1D4B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1BD01647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877" w:type="dxa"/>
            <w:noWrap w:val="0"/>
            <w:vAlign w:val="center"/>
          </w:tcPr>
          <w:p w14:paraId="3AB990C4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基础应用赛（智慧农场）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及执裁特点</w:t>
            </w:r>
          </w:p>
        </w:tc>
      </w:tr>
      <w:tr w14:paraId="11FA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10660E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0D46C5A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877" w:type="dxa"/>
            <w:noWrap w:val="0"/>
            <w:vAlign w:val="center"/>
          </w:tcPr>
          <w:p w14:paraId="2FD13FA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基础应用赛（智慧体育）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及执裁特点</w:t>
            </w:r>
          </w:p>
        </w:tc>
      </w:tr>
      <w:tr w14:paraId="39E5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1CFE6F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091FBDCB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877" w:type="dxa"/>
            <w:noWrap w:val="0"/>
            <w:vAlign w:val="center"/>
          </w:tcPr>
          <w:p w14:paraId="10C20042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工程实践赛（深海探秘）规则解读及执裁特点</w:t>
            </w:r>
          </w:p>
        </w:tc>
      </w:tr>
      <w:tr w14:paraId="73A0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3F9061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23AE3082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877" w:type="dxa"/>
            <w:noWrap w:val="0"/>
            <w:vAlign w:val="center"/>
          </w:tcPr>
          <w:p w14:paraId="3A85AE06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综合技能赛（星空探秘）规则解读及执裁特点</w:t>
            </w:r>
          </w:p>
        </w:tc>
      </w:tr>
      <w:tr w14:paraId="25B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7690E3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2CE3DD7F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877" w:type="dxa"/>
            <w:noWrap w:val="0"/>
            <w:vAlign w:val="center"/>
          </w:tcPr>
          <w:p w14:paraId="5F4BECFE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晚餐</w:t>
            </w:r>
          </w:p>
        </w:tc>
      </w:tr>
      <w:tr w14:paraId="5B02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588A17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0043E07A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00-19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877" w:type="dxa"/>
            <w:noWrap w:val="0"/>
            <w:vAlign w:val="center"/>
          </w:tcPr>
          <w:p w14:paraId="774F5827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竞技挑战赛（足球竞技）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及执裁特点</w:t>
            </w:r>
          </w:p>
        </w:tc>
      </w:tr>
      <w:tr w14:paraId="1410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15B7D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752011D2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45-20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877" w:type="dxa"/>
            <w:noWrap w:val="0"/>
            <w:vAlign w:val="center"/>
          </w:tcPr>
          <w:p w14:paraId="62D48192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竞技挑战赛（篮球挑战）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及执裁特点</w:t>
            </w:r>
          </w:p>
        </w:tc>
      </w:tr>
      <w:tr w14:paraId="63F9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restart"/>
            <w:noWrap w:val="0"/>
            <w:vAlign w:val="center"/>
          </w:tcPr>
          <w:p w14:paraId="1F6F00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1A723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895" w:type="dxa"/>
            <w:noWrap w:val="0"/>
            <w:vAlign w:val="center"/>
          </w:tcPr>
          <w:p w14:paraId="1B100601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  <w:tc>
          <w:tcPr>
            <w:tcW w:w="5877" w:type="dxa"/>
            <w:noWrap w:val="0"/>
            <w:vAlign w:val="center"/>
          </w:tcPr>
          <w:p w14:paraId="4F20BFFC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竞赛项目现场答题</w:t>
            </w:r>
          </w:p>
        </w:tc>
      </w:tr>
      <w:tr w14:paraId="69D2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43597A9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4B35A98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9:00-12:00</w:t>
            </w:r>
          </w:p>
        </w:tc>
        <w:tc>
          <w:tcPr>
            <w:tcW w:w="5877" w:type="dxa"/>
            <w:noWrap w:val="0"/>
            <w:vAlign w:val="center"/>
          </w:tcPr>
          <w:p w14:paraId="7BB3918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竞赛项目现场比拼交流（6个项目同时进行）</w:t>
            </w:r>
          </w:p>
        </w:tc>
      </w:tr>
      <w:tr w14:paraId="4FCC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7" w:type="dxa"/>
            <w:vMerge w:val="continue"/>
            <w:noWrap w:val="0"/>
            <w:vAlign w:val="center"/>
          </w:tcPr>
          <w:p w14:paraId="6363C26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1D045BD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12:00-13:00</w:t>
            </w:r>
          </w:p>
        </w:tc>
        <w:tc>
          <w:tcPr>
            <w:tcW w:w="5877" w:type="dxa"/>
            <w:noWrap w:val="0"/>
            <w:vAlign w:val="center"/>
          </w:tcPr>
          <w:p w14:paraId="5649F15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午餐</w:t>
            </w:r>
          </w:p>
        </w:tc>
      </w:tr>
      <w:tr w14:paraId="5048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407" w:type="dxa"/>
            <w:vMerge w:val="continue"/>
            <w:noWrap w:val="0"/>
            <w:vAlign w:val="center"/>
          </w:tcPr>
          <w:p w14:paraId="51065F9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5AFAB568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13:00后</w:t>
            </w:r>
          </w:p>
        </w:tc>
        <w:tc>
          <w:tcPr>
            <w:tcW w:w="5877" w:type="dxa"/>
            <w:noWrap w:val="0"/>
            <w:vAlign w:val="center"/>
          </w:tcPr>
          <w:p w14:paraId="54DE9533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疏散</w:t>
            </w:r>
          </w:p>
        </w:tc>
      </w:tr>
    </w:tbl>
    <w:p w14:paraId="566A41EA">
      <w:pPr>
        <w:pStyle w:val="4"/>
        <w:ind w:left="0" w:leftChars="0" w:firstLine="0" w:firstLineChars="0"/>
        <w:rPr>
          <w:rFonts w:ascii="仿宋_GB2312" w:hAnsi="仿宋" w:eastAsia="仿宋_GB2312" w:cs="宋体"/>
          <w:sz w:val="32"/>
          <w:szCs w:val="28"/>
        </w:rPr>
      </w:pPr>
    </w:p>
    <w:p w14:paraId="15F984CC">
      <w:pPr>
        <w:pStyle w:val="4"/>
        <w:ind w:left="0" w:leftChars="0" w:firstLine="0" w:firstLineChars="0"/>
        <w:rPr>
          <w:rFonts w:ascii="仿宋_GB2312" w:hAnsi="仿宋" w:eastAsia="仿宋_GB2312" w:cs="宋体"/>
          <w:sz w:val="32"/>
          <w:szCs w:val="28"/>
        </w:rPr>
      </w:pPr>
    </w:p>
    <w:p w14:paraId="59E2D7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33EC"/>
    <w:rsid w:val="3DB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532" w:firstLineChars="150"/>
      <w:jc w:val="center"/>
    </w:pPr>
    <w:rPr>
      <w:b/>
      <w:bCs/>
      <w:sz w:val="36"/>
    </w:rPr>
  </w:style>
  <w:style w:type="paragraph" w:styleId="4">
    <w:name w:val="Body Text First Indent 2"/>
    <w:basedOn w:val="3"/>
    <w:qFormat/>
    <w:uiPriority w:val="99"/>
    <w:pPr>
      <w:ind w:firstLine="1558" w:firstLineChars="487"/>
      <w:jc w:val="left"/>
    </w:pPr>
    <w:rPr>
      <w:rFonts w:ascii="仿宋_GB2312" w:hAnsi="仿宋_GB2312" w:eastAsia="仿宋_GB2312" w:cs="仿宋_GB2312"/>
      <w:b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2026-04-03T08:27:00Z</dcterms:created>
  <dc:creator>陳……</dc:creator>
  <cp:lastModifiedBy>陳……</cp:lastModifiedBy>
  <dcterms:modified xsi:type="dcterms:W3CDTF">2026-04-03T08:27:21Z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33ADD5E4536E449EA02658D348E95AEF_11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