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47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4A5A6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福州科技馆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“山海同阅 科技筑梦”系列</w:t>
      </w:r>
    </w:p>
    <w:p w14:paraId="5893646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公益研学活动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执行服务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项目承诺函</w:t>
      </w:r>
    </w:p>
    <w:p w14:paraId="126975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福州科技馆：</w:t>
      </w:r>
    </w:p>
    <w:p w14:paraId="4A04CE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我方完全了解福州科技馆“山海同阅 科技筑梦”系列公益研学活动执行服务相关要求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若中标，将按照项目方案及招标人要求完成项目相关执行服务，具体承诺如下：</w:t>
      </w:r>
    </w:p>
    <w:p w14:paraId="33DBF6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1.响应时间：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在收到中标通知书后24小时内响应本项目所有工作内容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至项目执行服务全部完成，并经招标人验收合格为止；</w:t>
      </w:r>
    </w:p>
    <w:p w14:paraId="22956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2.服务保障：我方将严格按照招标方案以及招标人要求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执行过程当中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积极配合馆方完成本项目。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3、相关媒体资源及宣发：我方承诺拥有福州市级及以上相关媒体资源，并承诺在5场活动全部结束24小时内制作60S≤成片时长≤150S活动集锦视频（成片里包含每场活动的画面）并在福州市级以上（含市级）官方媒体视频号播出，若成片时长、画面完整性或播出平台不符合要求，经2次整改后仍不达标，我方愿接受扣除本项目合同金额的25%</w:t>
      </w:r>
    </w:p>
    <w:p w14:paraId="71145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作为违约金。</w:t>
      </w:r>
    </w:p>
    <w:p w14:paraId="5B9C3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特此承诺。 </w:t>
      </w:r>
    </w:p>
    <w:p w14:paraId="199263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20" w:leftChars="1800" w:hanging="2240" w:hangingChars="7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BF51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20" w:leftChars="1800" w:hanging="2240" w:hangingChars="7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(公章)：</w:t>
      </w:r>
    </w:p>
    <w:p w14:paraId="1EB07A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20" w:leftChars="1800" w:hanging="2240" w:hangingChars="7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联系人(签字)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E8111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20" w:leftChars="1800" w:hanging="2240" w:hangingChars="700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联系电话： </w:t>
      </w:r>
    </w:p>
    <w:p w14:paraId="4F8A6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2A53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4A4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4128"/>
    <w:rsid w:val="159C4128"/>
    <w:rsid w:val="520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2026-03-23T07:38:00Z</dcterms:created>
  <dc:creator>panda</dc:creator>
  <cp:lastModifiedBy>panda</cp:lastModifiedBy>
  <dcterms:modified xsi:type="dcterms:W3CDTF">2026-03-23T07:39:19Z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4F5BB195A7CC4779B598DA407E68258A_11</vt:lpwstr>
  </property>
  <property fmtid="{D5CDD505-2E9C-101B-9397-08002B2CF9AE}" pid="4" name="KSOTemplateDocerSaveRecord">
    <vt:lpwstr>eyJoZGlkIjoiZTczNTc4ZjRiNTU3OWRhOGY2YjViMmFjNjIxNmFkZTYiLCJ1c2VySWQiOiIyMTgyMzE3MzcifQ==</vt:lpwstr>
  </property>
</Properties>
</file>