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eastAsia="方正小标宋简体"/>
          <w:b/>
          <w:bCs/>
          <w:sz w:val="36"/>
          <w:szCs w:val="36"/>
        </w:rPr>
      </w:pPr>
      <w:r>
        <w:rPr>
          <w:rFonts w:hint="eastAsia" w:ascii="方正小标宋简体" w:eastAsia="方正小标宋简体"/>
          <w:b/>
          <w:bCs/>
          <w:sz w:val="36"/>
          <w:szCs w:val="36"/>
        </w:rPr>
        <w:t>202</w:t>
      </w:r>
      <w:r>
        <w:rPr>
          <w:rFonts w:hint="eastAsia" w:ascii="方正小标宋简体" w:eastAsia="方正小标宋简体"/>
          <w:b/>
          <w:bCs/>
          <w:sz w:val="36"/>
          <w:szCs w:val="36"/>
          <w:lang w:val="en-US" w:eastAsia="zh-CN"/>
        </w:rPr>
        <w:t>3</w:t>
      </w:r>
      <w:r>
        <w:rPr>
          <w:rFonts w:hint="eastAsia" w:ascii="方正小标宋简体" w:eastAsia="方正小标宋简体"/>
          <w:b/>
          <w:bCs/>
          <w:sz w:val="36"/>
          <w:szCs w:val="36"/>
        </w:rPr>
        <w:t>数字中国创新大赛青少年AI机器人</w:t>
      </w:r>
    </w:p>
    <w:p>
      <w:pPr>
        <w:spacing w:line="640" w:lineRule="exact"/>
        <w:jc w:val="center"/>
        <w:rPr>
          <w:rFonts w:hint="eastAsia" w:ascii="仿宋_GB2312" w:hAnsi="Times New Roman" w:eastAsia="仿宋_GB2312"/>
          <w:sz w:val="32"/>
          <w:szCs w:val="32"/>
        </w:rPr>
      </w:pPr>
      <w:r>
        <w:rPr>
          <w:rFonts w:hint="eastAsia" w:ascii="方正小标宋简体" w:eastAsia="方正小标宋简体"/>
          <w:b/>
          <w:bCs/>
          <w:sz w:val="36"/>
          <w:szCs w:val="36"/>
        </w:rPr>
        <w:t>赛道福州地区选拔赛</w:t>
      </w:r>
      <w:r>
        <w:rPr>
          <w:rFonts w:hint="eastAsia" w:ascii="方正小标宋简体" w:eastAsia="方正小标宋简体"/>
          <w:b/>
          <w:bCs/>
          <w:sz w:val="36"/>
          <w:szCs w:val="36"/>
          <w:lang w:val="en-US" w:eastAsia="zh-CN"/>
        </w:rPr>
        <w:t>-人工智能机器人比赛（小学组）秩序册</w:t>
      </w:r>
    </w:p>
    <w:p>
      <w:pPr>
        <w:numPr>
          <w:ilvl w:val="0"/>
          <w:numId w:val="1"/>
        </w:numPr>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大赛信息</w:t>
      </w:r>
    </w:p>
    <w:p>
      <w:pPr>
        <w:numPr>
          <w:ilvl w:val="0"/>
          <w:numId w:val="0"/>
        </w:numPr>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  </w:t>
      </w:r>
      <w:r>
        <w:rPr>
          <w:rFonts w:hint="eastAsia" w:ascii="楷体" w:hAnsi="楷体" w:eastAsia="楷体" w:cs="楷体"/>
          <w:b/>
          <w:bCs w:val="0"/>
          <w:kern w:val="2"/>
          <w:sz w:val="32"/>
          <w:szCs w:val="32"/>
          <w:lang w:val="en-US" w:eastAsia="zh-CN" w:bidi="ar-SA"/>
        </w:rPr>
        <w:t xml:space="preserve">  （一）大赛基本信息</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zh-TW" w:eastAsia="zh-CN" w:bidi="ar-SA"/>
        </w:rPr>
      </w:pPr>
      <w:r>
        <w:rPr>
          <w:rFonts w:hint="eastAsia" w:ascii="仿宋" w:hAnsi="仿宋" w:eastAsia="仿宋" w:cs="仿宋"/>
          <w:b w:val="0"/>
          <w:bCs/>
          <w:color w:val="000000"/>
          <w:kern w:val="2"/>
          <w:sz w:val="32"/>
          <w:szCs w:val="32"/>
          <w:lang w:val="zh-TW" w:eastAsia="zh-TW" w:bidi="ar-SA"/>
        </w:rPr>
        <w:t>赛事名称：202</w:t>
      </w:r>
      <w:r>
        <w:rPr>
          <w:rFonts w:hint="eastAsia" w:ascii="仿宋" w:hAnsi="仿宋" w:eastAsia="仿宋" w:cs="仿宋"/>
          <w:b w:val="0"/>
          <w:bCs/>
          <w:color w:val="000000"/>
          <w:kern w:val="2"/>
          <w:sz w:val="32"/>
          <w:szCs w:val="32"/>
          <w:lang w:val="en-US" w:eastAsia="zh-CN" w:bidi="ar-SA"/>
        </w:rPr>
        <w:t>3</w:t>
      </w:r>
      <w:r>
        <w:rPr>
          <w:rFonts w:hint="eastAsia" w:ascii="仿宋" w:hAnsi="仿宋" w:eastAsia="仿宋" w:cs="仿宋"/>
          <w:b w:val="0"/>
          <w:bCs/>
          <w:color w:val="000000"/>
          <w:kern w:val="2"/>
          <w:sz w:val="32"/>
          <w:szCs w:val="32"/>
          <w:lang w:val="zh-TW" w:eastAsia="zh-TW" w:bidi="ar-SA"/>
        </w:rPr>
        <w:t>数字中国创新大赛青少年AI机器人赛道</w:t>
      </w:r>
      <w:r>
        <w:rPr>
          <w:rFonts w:hint="eastAsia" w:ascii="仿宋" w:hAnsi="仿宋" w:eastAsia="仿宋" w:cs="仿宋"/>
          <w:b w:val="0"/>
          <w:bCs/>
          <w:color w:val="000000"/>
          <w:kern w:val="2"/>
          <w:sz w:val="32"/>
          <w:szCs w:val="32"/>
          <w:lang w:val="en-US" w:eastAsia="zh-CN" w:bidi="ar-SA"/>
        </w:rPr>
        <w:t>福州地区选拔赛</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t>比赛项目：</w:t>
      </w:r>
      <w:r>
        <w:rPr>
          <w:rFonts w:hint="eastAsia" w:ascii="仿宋" w:hAnsi="仿宋" w:eastAsia="仿宋" w:cs="仿宋"/>
          <w:b w:val="0"/>
          <w:bCs/>
          <w:color w:val="000000"/>
          <w:kern w:val="2"/>
          <w:sz w:val="32"/>
          <w:szCs w:val="32"/>
          <w:lang w:val="zh-TW" w:eastAsia="zh-TW" w:bidi="ar-SA"/>
        </w:rPr>
        <w:t>青少年AI机器人赛道</w:t>
      </w:r>
      <w:r>
        <w:rPr>
          <w:rFonts w:hint="eastAsia" w:ascii="仿宋" w:hAnsi="仿宋" w:eastAsia="仿宋" w:cs="仿宋"/>
          <w:b w:val="0"/>
          <w:bCs/>
          <w:color w:val="000000"/>
          <w:kern w:val="2"/>
          <w:sz w:val="32"/>
          <w:szCs w:val="32"/>
          <w:lang w:val="en-US" w:eastAsia="zh-CN" w:bidi="ar-SA"/>
        </w:rPr>
        <w:t>-人工智能机器人比赛</w:t>
      </w:r>
      <w:r>
        <w:rPr>
          <w:rFonts w:hint="eastAsia" w:ascii="仿宋" w:hAnsi="仿宋" w:eastAsia="仿宋" w:cs="仿宋"/>
          <w:b w:val="0"/>
          <w:bCs/>
          <w:color w:val="000000"/>
          <w:kern w:val="2"/>
          <w:sz w:val="32"/>
          <w:szCs w:val="32"/>
          <w:lang w:val="zh-TW" w:eastAsia="zh-CN" w:bidi="ar-SA"/>
        </w:rPr>
        <w:t>（</w:t>
      </w:r>
      <w:r>
        <w:rPr>
          <w:rFonts w:hint="eastAsia" w:ascii="仿宋" w:hAnsi="仿宋" w:eastAsia="仿宋" w:cs="仿宋"/>
          <w:b w:val="0"/>
          <w:bCs/>
          <w:color w:val="000000"/>
          <w:kern w:val="2"/>
          <w:sz w:val="32"/>
          <w:szCs w:val="32"/>
          <w:lang w:val="en-US" w:eastAsia="zh-CN" w:bidi="ar-SA"/>
        </w:rPr>
        <w:t>小学组</w:t>
      </w:r>
      <w:r>
        <w:rPr>
          <w:rFonts w:hint="eastAsia" w:ascii="仿宋" w:hAnsi="仿宋" w:eastAsia="仿宋" w:cs="仿宋"/>
          <w:b w:val="0"/>
          <w:bCs/>
          <w:color w:val="000000"/>
          <w:kern w:val="2"/>
          <w:sz w:val="32"/>
          <w:szCs w:val="32"/>
          <w:lang w:val="zh-TW" w:eastAsia="zh-CN" w:bidi="ar-SA"/>
        </w:rPr>
        <w:t>）</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t>检录时间</w:t>
      </w:r>
      <w:r>
        <w:rPr>
          <w:rFonts w:hint="eastAsia" w:ascii="仿宋" w:hAnsi="仿宋" w:eastAsia="仿宋" w:cs="仿宋"/>
          <w:b w:val="0"/>
          <w:bCs/>
          <w:color w:val="000000"/>
          <w:kern w:val="2"/>
          <w:sz w:val="32"/>
          <w:szCs w:val="32"/>
          <w:lang w:val="zh-TW" w:eastAsia="zh-TW" w:bidi="ar-SA"/>
        </w:rPr>
        <w:t>：</w:t>
      </w:r>
      <w:r>
        <w:rPr>
          <w:rFonts w:hint="eastAsia" w:ascii="仿宋" w:hAnsi="仿宋" w:eastAsia="仿宋" w:cs="仿宋"/>
          <w:b w:val="0"/>
          <w:bCs/>
          <w:color w:val="000000"/>
          <w:kern w:val="2"/>
          <w:sz w:val="32"/>
          <w:szCs w:val="32"/>
          <w:lang w:val="en-US" w:eastAsia="zh-CN" w:bidi="ar-SA"/>
        </w:rPr>
        <w:t>2023年3月25日  14:30-17:30</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t>比赛时间：2023年3月26日  8:30-17:00</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t>比赛</w:t>
      </w:r>
      <w:r>
        <w:rPr>
          <w:rFonts w:hint="eastAsia" w:ascii="仿宋" w:hAnsi="仿宋" w:eastAsia="仿宋" w:cs="仿宋"/>
          <w:b w:val="0"/>
          <w:bCs/>
          <w:color w:val="000000"/>
          <w:kern w:val="2"/>
          <w:sz w:val="32"/>
          <w:szCs w:val="32"/>
          <w:lang w:val="zh-TW" w:eastAsia="zh-TW" w:bidi="ar-SA"/>
        </w:rPr>
        <w:t>地点：福州</w:t>
      </w:r>
      <w:r>
        <w:rPr>
          <w:rFonts w:hint="eastAsia" w:ascii="仿宋" w:hAnsi="仿宋" w:eastAsia="仿宋" w:cs="仿宋"/>
          <w:b w:val="0"/>
          <w:bCs/>
          <w:color w:val="000000"/>
          <w:kern w:val="2"/>
          <w:sz w:val="32"/>
          <w:szCs w:val="32"/>
          <w:lang w:val="en-US" w:eastAsia="zh-CN" w:bidi="ar-SA"/>
        </w:rPr>
        <w:t>科技馆-北馆</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t>参赛对象：本次比赛面向所有于2023年3月15日前在</w:t>
      </w:r>
      <w:r>
        <w:rPr>
          <w:rFonts w:hint="eastAsia" w:ascii="仿宋" w:hAnsi="仿宋" w:eastAsia="仿宋" w:cs="仿宋"/>
          <w:bCs/>
          <w:color w:val="000000"/>
          <w:sz w:val="32"/>
          <w:szCs w:val="32"/>
        </w:rPr>
        <w:t>福州科技馆官网-竞赛活动页面（www.fzkjg.com）</w:t>
      </w:r>
      <w:r>
        <w:rPr>
          <w:rFonts w:hint="eastAsia" w:ascii="仿宋" w:hAnsi="仿宋" w:eastAsia="仿宋" w:cs="仿宋"/>
          <w:b w:val="0"/>
          <w:bCs/>
          <w:color w:val="000000"/>
          <w:kern w:val="2"/>
          <w:sz w:val="32"/>
          <w:szCs w:val="32"/>
          <w:lang w:val="en-US" w:eastAsia="zh-CN" w:bidi="ar-SA"/>
        </w:rPr>
        <w:t>成功报名2023数字中国创新大赛青少年AI机器人赛道人工智能机器人比赛（小学组）的福州地区参赛队伍。参赛对象为义务教育小学阶段的在校学生。</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default"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zh-TW" w:eastAsia="zh-TW" w:bidi="ar-SA"/>
        </w:rPr>
        <w:t>参赛</w:t>
      </w:r>
      <w:r>
        <w:rPr>
          <w:rFonts w:hint="eastAsia" w:ascii="仿宋" w:hAnsi="仿宋" w:eastAsia="仿宋" w:cs="仿宋"/>
          <w:b w:val="0"/>
          <w:bCs/>
          <w:color w:val="000000"/>
          <w:kern w:val="2"/>
          <w:sz w:val="32"/>
          <w:szCs w:val="32"/>
          <w:lang w:val="en-US" w:eastAsia="zh-CN" w:bidi="ar-SA"/>
        </w:rPr>
        <w:t>形式：以队伍形式参赛，每支队伍由2名队员和1名指导教师组成，使用两台机器参赛。参赛队伍应由同一学校师生组成。</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360" w:lineRule="auto"/>
        <w:ind w:left="580" w:leftChars="0" w:firstLine="0" w:firstLineChars="0"/>
        <w:jc w:val="left"/>
        <w:textAlignment w:val="auto"/>
        <w:rPr>
          <w:rFonts w:hint="eastAsia"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比赛日程安排</w:t>
      </w:r>
    </w:p>
    <w:tbl>
      <w:tblPr>
        <w:tblStyle w:val="7"/>
        <w:tblW w:w="82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1"/>
        <w:gridCol w:w="1575"/>
        <w:gridCol w:w="2236"/>
        <w:gridCol w:w="1529"/>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8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人工智能机器人比赛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地点</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3月25日</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14：30-16：00</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A组检录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队伍报到检录</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福州科技馆</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请携带比赛机器并携带工具参与检录。若未通过检录，便于后续改装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16：00-17：30</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B组检录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队伍报到检录</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福州科技馆</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3月26日</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8：30-9：45</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A组队伍</w:t>
            </w:r>
            <w:r>
              <w:rPr>
                <w:rFonts w:hint="eastAsia" w:ascii="宋体" w:hAnsi="宋体" w:eastAsia="宋体" w:cs="宋体"/>
                <w:i w:val="0"/>
                <w:iCs w:val="0"/>
                <w:color w:val="000000"/>
                <w:kern w:val="0"/>
                <w:sz w:val="20"/>
                <w:szCs w:val="20"/>
                <w:u w:val="none"/>
                <w:lang w:val="en-US" w:eastAsia="zh-CN" w:bidi="ar"/>
              </w:rPr>
              <w:t>入场与调试</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福州科技馆</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10：00-12：00</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A组队</w:t>
            </w:r>
            <w:r>
              <w:rPr>
                <w:rFonts w:hint="eastAsia" w:ascii="宋体" w:hAnsi="宋体" w:eastAsia="宋体" w:cs="宋体"/>
                <w:i w:val="0"/>
                <w:iCs w:val="0"/>
                <w:color w:val="000000"/>
                <w:kern w:val="0"/>
                <w:sz w:val="20"/>
                <w:szCs w:val="20"/>
                <w:u w:val="none"/>
                <w:lang w:val="en-US" w:eastAsia="zh-CN" w:bidi="ar"/>
              </w:rPr>
              <w:t>伍竞赛</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福州科技馆</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13：30-14：45</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B组队伍</w:t>
            </w:r>
            <w:r>
              <w:rPr>
                <w:rFonts w:hint="eastAsia" w:ascii="宋体" w:hAnsi="宋体" w:eastAsia="宋体" w:cs="宋体"/>
                <w:i w:val="0"/>
                <w:iCs w:val="0"/>
                <w:color w:val="000000"/>
                <w:kern w:val="0"/>
                <w:sz w:val="20"/>
                <w:szCs w:val="20"/>
                <w:u w:val="none"/>
                <w:lang w:val="en-US" w:eastAsia="zh-CN" w:bidi="ar"/>
              </w:rPr>
              <w:t>入场与调试</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福州科技馆</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15：00-17：00</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B组队伍</w:t>
            </w:r>
            <w:r>
              <w:rPr>
                <w:rFonts w:hint="eastAsia" w:ascii="宋体" w:hAnsi="宋体" w:eastAsia="宋体" w:cs="宋体"/>
                <w:i w:val="0"/>
                <w:iCs w:val="0"/>
                <w:color w:val="000000"/>
                <w:kern w:val="0"/>
                <w:sz w:val="20"/>
                <w:szCs w:val="20"/>
                <w:u w:val="none"/>
                <w:lang w:val="en-US" w:eastAsia="zh-CN" w:bidi="ar"/>
              </w:rPr>
              <w:t>竞赛</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福州科技馆</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黑体" w:hAnsi="黑体" w:eastAsia="黑体"/>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（三）比赛赛制</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auto"/>
        <w:rPr>
          <w:rFonts w:hint="default" w:ascii="仿宋_GB2312" w:hAnsi="黑体" w:eastAsia="仿宋_GB2312" w:cs="Times New Roman"/>
          <w:color w:val="000000"/>
          <w:kern w:val="0"/>
          <w:sz w:val="32"/>
          <w:szCs w:val="32"/>
          <w:lang w:val="en-US" w:eastAsia="zh-CN" w:bidi="ar-SA"/>
        </w:rPr>
      </w:pPr>
      <w:r>
        <w:rPr>
          <w:rFonts w:hint="eastAsia" w:ascii="仿宋" w:hAnsi="仿宋" w:eastAsia="仿宋" w:cs="仿宋"/>
          <w:b w:val="0"/>
          <w:bCs/>
          <w:color w:val="000000"/>
          <w:kern w:val="2"/>
          <w:sz w:val="32"/>
          <w:szCs w:val="32"/>
          <w:lang w:val="en-US" w:eastAsia="zh-CN" w:bidi="ar-SA"/>
        </w:rPr>
        <w:t>人工智能机器人比赛以战队形式参赛，每支队伍由2名队员和1名指导教师组成。使用两台机器人分为红蓝方完成比赛。参赛队伍应由同一学校师生组成。</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auto"/>
        <w:rPr>
          <w:rFonts w:hint="default" w:ascii="仿宋_GB2312" w:hAnsi="黑体" w:eastAsia="仿宋_GB2312" w:cs="Times New Roman"/>
          <w:color w:val="000000"/>
          <w:kern w:val="0"/>
          <w:sz w:val="32"/>
          <w:szCs w:val="32"/>
          <w:lang w:val="en-US" w:eastAsia="zh-CN" w:bidi="ar-SA"/>
        </w:rPr>
      </w:pPr>
      <w:r>
        <w:rPr>
          <w:rFonts w:hint="eastAsia" w:ascii="仿宋_GB2312" w:hAnsi="黑体" w:eastAsia="仿宋_GB2312" w:cs="Times New Roman"/>
          <w:color w:val="000000"/>
          <w:kern w:val="0"/>
          <w:sz w:val="32"/>
          <w:szCs w:val="32"/>
          <w:lang w:val="en-US" w:eastAsia="zh-CN" w:bidi="ar-SA"/>
        </w:rPr>
        <w:t>队伍将依据报名顺序分为A、B两个小组，在不同的时间段进行竞赛，队伍对应的赛台分区</w:t>
      </w:r>
      <w:r>
        <w:rPr>
          <w:rFonts w:hint="eastAsia" w:ascii="仿宋_GB2312" w:hAnsi="黑体" w:eastAsia="仿宋_GB2312" w:cs="Times New Roman"/>
          <w:b/>
          <w:bCs/>
          <w:color w:val="000000"/>
          <w:kern w:val="0"/>
          <w:sz w:val="32"/>
          <w:szCs w:val="32"/>
          <w:lang w:val="en-US" w:eastAsia="zh-CN" w:bidi="ar-SA"/>
        </w:rPr>
        <w:t>详见附件三</w:t>
      </w:r>
      <w:r>
        <w:rPr>
          <w:rFonts w:hint="eastAsia" w:ascii="仿宋_GB2312" w:hAnsi="黑体" w:eastAsia="仿宋_GB2312" w:cs="Times New Roman"/>
          <w:color w:val="000000"/>
          <w:kern w:val="0"/>
          <w:sz w:val="32"/>
          <w:szCs w:val="32"/>
          <w:lang w:val="en-US" w:eastAsia="zh-CN" w:bidi="ar-SA"/>
        </w:rPr>
        <w:t>。</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黑体" w:eastAsia="仿宋_GB2312" w:cs="Times New Roman"/>
          <w:color w:val="000000"/>
          <w:kern w:val="0"/>
          <w:sz w:val="32"/>
          <w:szCs w:val="32"/>
          <w:lang w:val="en-US" w:eastAsia="zh-CN" w:bidi="ar-SA"/>
        </w:rPr>
      </w:pPr>
      <w:r>
        <w:rPr>
          <w:rFonts w:hint="eastAsia" w:ascii="仿宋_GB2312" w:hAnsi="黑体" w:eastAsia="仿宋_GB2312" w:cs="Times New Roman"/>
          <w:color w:val="000000"/>
          <w:kern w:val="0"/>
          <w:sz w:val="32"/>
          <w:szCs w:val="32"/>
          <w:lang w:val="en-US" w:eastAsia="zh-CN" w:bidi="ar-SA"/>
        </w:rPr>
        <w:t>每个队伍将连续进行两场竞赛，取两场竞赛的总得分进行排名。</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_GB2312" w:hAnsi="黑体" w:eastAsia="仿宋_GB2312" w:cs="Times New Roman"/>
          <w:color w:val="000000"/>
          <w:kern w:val="0"/>
          <w:sz w:val="32"/>
          <w:szCs w:val="32"/>
          <w:lang w:val="en-US" w:eastAsia="zh-CN" w:bidi="ar-SA"/>
        </w:rPr>
      </w:pPr>
      <w:r>
        <w:rPr>
          <w:rFonts w:hint="eastAsia" w:ascii="仿宋_GB2312" w:hAnsi="黑体" w:eastAsia="仿宋_GB2312" w:cs="Times New Roman"/>
          <w:color w:val="000000"/>
          <w:kern w:val="0"/>
          <w:sz w:val="32"/>
          <w:szCs w:val="32"/>
          <w:lang w:val="en-US" w:eastAsia="zh-CN" w:bidi="ar-SA"/>
        </w:rPr>
        <w:t>（1）依据队伍所有所有场次得分之和进行排序，总得分高的队伍排名靠前；</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_GB2312" w:hAnsi="黑体" w:eastAsia="仿宋_GB2312" w:cs="Times New Roman"/>
          <w:color w:val="000000"/>
          <w:kern w:val="0"/>
          <w:sz w:val="32"/>
          <w:szCs w:val="32"/>
          <w:lang w:val="en-US" w:eastAsia="zh-CN" w:bidi="ar-SA"/>
        </w:rPr>
      </w:pPr>
      <w:r>
        <w:rPr>
          <w:rFonts w:hint="eastAsia" w:ascii="仿宋_GB2312" w:hAnsi="黑体" w:eastAsia="仿宋_GB2312" w:cs="Times New Roman"/>
          <w:color w:val="000000"/>
          <w:kern w:val="0"/>
          <w:sz w:val="32"/>
          <w:szCs w:val="32"/>
          <w:lang w:val="en-US" w:eastAsia="zh-CN" w:bidi="ar-SA"/>
        </w:rPr>
        <w:t>（2）若上述条件相同，则总用时较短的排名靠前；</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仿宋_GB2312" w:hAnsi="黑体" w:eastAsia="仿宋_GB2312" w:cs="Times New Roman"/>
          <w:color w:val="000000"/>
          <w:kern w:val="0"/>
          <w:sz w:val="32"/>
          <w:szCs w:val="32"/>
          <w:lang w:val="en-US" w:eastAsia="zh-CN" w:bidi="ar-SA"/>
        </w:rPr>
      </w:pPr>
      <w:r>
        <w:rPr>
          <w:rFonts w:hint="eastAsia" w:ascii="仿宋_GB2312" w:hAnsi="黑体" w:eastAsia="仿宋_GB2312" w:cs="Times New Roman"/>
          <w:color w:val="000000"/>
          <w:kern w:val="0"/>
          <w:sz w:val="32"/>
          <w:szCs w:val="32"/>
          <w:lang w:val="en-US" w:eastAsia="zh-CN" w:bidi="ar-SA"/>
        </w:rPr>
        <w:t>（3）若所有资格赛得分之和、比赛总时长全部相同，排名相同的队伍将单独进行加赛(仅做自动独立任务)直至决出胜负。</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（四）单场竞赛时间安排表（每支队伍的现场比赛时间约为15分钟，如下表）</w:t>
      </w:r>
    </w:p>
    <w:tbl>
      <w:tblPr>
        <w:tblStyle w:val="7"/>
        <w:tblW w:w="6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4"/>
        <w:gridCol w:w="4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时间</w:t>
            </w:r>
          </w:p>
        </w:tc>
        <w:tc>
          <w:tcPr>
            <w:tcW w:w="49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第0-2分钟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队伍选手身份确认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第2-3分钟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抽取道具卡，确认场地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第3-8分钟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第一场比赛，成绩确认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第9-14分钟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第二场比赛，成绩确认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第14-15分钟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战队离场</w:t>
            </w: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黑体" w:hAnsi="黑体" w:eastAsia="黑体"/>
          <w:sz w:val="32"/>
          <w:szCs w:val="32"/>
          <w:lang w:val="en-US" w:eastAsia="zh-CN"/>
        </w:rPr>
      </w:pPr>
    </w:p>
    <w:p>
      <w:pPr>
        <w:numPr>
          <w:ilvl w:val="0"/>
          <w:numId w:val="5"/>
        </w:numPr>
        <w:ind w:firstLine="640"/>
        <w:rPr>
          <w:rFonts w:hint="default" w:ascii="黑体" w:hAnsi="黑体" w:eastAsia="黑体"/>
          <w:sz w:val="32"/>
          <w:szCs w:val="32"/>
          <w:lang w:val="en-US" w:eastAsia="zh-CN"/>
        </w:rPr>
      </w:pPr>
      <w:r>
        <w:rPr>
          <w:rFonts w:hint="eastAsia" w:ascii="黑体" w:hAnsi="黑体" w:eastAsia="黑体"/>
          <w:sz w:val="32"/>
          <w:szCs w:val="32"/>
          <w:lang w:val="en-US" w:eastAsia="zh-CN"/>
        </w:rPr>
        <w:t>组织机构</w:t>
      </w:r>
    </w:p>
    <w:p>
      <w:pPr>
        <w:ind w:firstLine="640" w:firstLineChars="200"/>
        <w:rPr>
          <w:rFonts w:hint="default" w:ascii="仿宋_GB2312" w:hAnsi="黑体" w:eastAsia="仿宋_GB2312"/>
          <w:color w:val="auto"/>
          <w:kern w:val="0"/>
          <w:sz w:val="32"/>
          <w:szCs w:val="32"/>
          <w:lang w:val="en-US" w:eastAsia="zh-CN"/>
        </w:rPr>
      </w:pPr>
      <w:r>
        <w:rPr>
          <w:rFonts w:hint="eastAsia" w:ascii="仿宋_GB2312" w:hAnsi="黑体" w:eastAsia="仿宋_GB2312"/>
          <w:color w:val="auto"/>
          <w:kern w:val="0"/>
          <w:sz w:val="32"/>
          <w:szCs w:val="32"/>
        </w:rPr>
        <w:t>主办单位：</w:t>
      </w:r>
      <w:r>
        <w:rPr>
          <w:rFonts w:hint="eastAsia" w:ascii="仿宋_GB2312" w:hAnsi="黑体" w:eastAsia="仿宋_GB2312"/>
          <w:color w:val="auto"/>
          <w:kern w:val="0"/>
          <w:sz w:val="32"/>
          <w:szCs w:val="32"/>
          <w:lang w:val="en-US" w:eastAsia="zh-CN"/>
        </w:rPr>
        <w:t>福州市科学技术协会、福州市教育局</w:t>
      </w:r>
    </w:p>
    <w:p>
      <w:pPr>
        <w:ind w:firstLine="640" w:firstLineChars="200"/>
        <w:rPr>
          <w:rFonts w:hint="default" w:ascii="仿宋_GB2312" w:hAnsi="黑体" w:eastAsia="仿宋_GB2312"/>
          <w:color w:val="auto"/>
          <w:kern w:val="0"/>
          <w:sz w:val="32"/>
          <w:szCs w:val="32"/>
          <w:lang w:val="en-US" w:eastAsia="zh-CN"/>
        </w:rPr>
      </w:pPr>
      <w:r>
        <w:rPr>
          <w:rFonts w:hint="eastAsia" w:ascii="仿宋_GB2312" w:hAnsi="黑体" w:eastAsia="仿宋_GB2312"/>
          <w:color w:val="auto"/>
          <w:kern w:val="0"/>
          <w:sz w:val="32"/>
          <w:szCs w:val="32"/>
        </w:rPr>
        <w:t>承办单位：</w:t>
      </w:r>
      <w:r>
        <w:rPr>
          <w:rFonts w:hint="eastAsia" w:ascii="仿宋_GB2312" w:hAnsi="黑体" w:eastAsia="仿宋_GB2312"/>
          <w:color w:val="auto"/>
          <w:kern w:val="0"/>
          <w:sz w:val="32"/>
          <w:szCs w:val="32"/>
          <w:lang w:val="en-US" w:eastAsia="zh-CN"/>
        </w:rPr>
        <w:t>福州科技馆</w:t>
      </w:r>
    </w:p>
    <w:p>
      <w:pPr>
        <w:ind w:firstLine="640" w:firstLineChars="200"/>
        <w:rPr>
          <w:rFonts w:hint="eastAsia" w:ascii="黑体" w:hAnsi="黑体" w:eastAsia="黑体"/>
          <w:color w:val="000000"/>
          <w:kern w:val="0"/>
          <w:sz w:val="32"/>
          <w:szCs w:val="32"/>
        </w:rPr>
      </w:pPr>
      <w:r>
        <w:rPr>
          <w:rFonts w:hint="eastAsia" w:ascii="黑体" w:hAnsi="黑体" w:eastAsia="黑体"/>
          <w:color w:val="000000"/>
          <w:kern w:val="0"/>
          <w:sz w:val="32"/>
          <w:szCs w:val="32"/>
          <w:lang w:val="en-US" w:eastAsia="zh-CN"/>
        </w:rPr>
        <w:t>三</w:t>
      </w:r>
      <w:r>
        <w:rPr>
          <w:rFonts w:hint="eastAsia" w:ascii="黑体" w:hAnsi="黑体" w:eastAsia="黑体"/>
          <w:color w:val="000000"/>
          <w:kern w:val="0"/>
          <w:sz w:val="32"/>
          <w:szCs w:val="32"/>
        </w:rPr>
        <w:t>、奖项设置</w:t>
      </w:r>
    </w:p>
    <w:p>
      <w:pPr>
        <w:ind w:firstLine="640" w:firstLineChars="200"/>
        <w:rPr>
          <w:rFonts w:hint="eastAsia" w:ascii="仿宋_GB2312" w:hAnsi="微软雅黑" w:eastAsia="仿宋_GB2312"/>
          <w:color w:val="000000"/>
          <w:kern w:val="0"/>
          <w:sz w:val="32"/>
          <w:szCs w:val="32"/>
          <w:lang w:eastAsia="zh-CN"/>
        </w:rPr>
      </w:pPr>
      <w:r>
        <w:rPr>
          <w:rFonts w:hint="eastAsia" w:ascii="楷体_GB2312" w:hAnsi="黑体" w:eastAsia="楷体_GB2312"/>
          <w:color w:val="000000"/>
          <w:kern w:val="0"/>
          <w:sz w:val="32"/>
          <w:szCs w:val="32"/>
        </w:rPr>
        <w:t>（一）等级奖。</w:t>
      </w:r>
      <w:r>
        <w:rPr>
          <w:rFonts w:hint="eastAsia" w:ascii="仿宋_GB2312" w:hAnsi="黑体" w:eastAsia="仿宋_GB2312"/>
          <w:color w:val="000000"/>
          <w:kern w:val="0"/>
          <w:sz w:val="32"/>
          <w:szCs w:val="32"/>
          <w:lang w:val="en-US" w:eastAsia="zh-CN"/>
        </w:rPr>
        <w:t>根据成绩设置</w:t>
      </w:r>
      <w:r>
        <w:rPr>
          <w:rFonts w:hint="eastAsia" w:ascii="仿宋_GB2312" w:hAnsi="黑体" w:eastAsia="仿宋_GB2312"/>
          <w:color w:val="000000"/>
          <w:kern w:val="0"/>
          <w:sz w:val="32"/>
          <w:szCs w:val="32"/>
        </w:rPr>
        <w:t>一等奖、二等奖、三等奖</w:t>
      </w:r>
      <w:r>
        <w:rPr>
          <w:rFonts w:hint="eastAsia" w:ascii="仿宋_GB2312" w:hAnsi="黑体" w:eastAsia="仿宋_GB2312"/>
          <w:color w:val="000000"/>
          <w:kern w:val="0"/>
          <w:sz w:val="32"/>
          <w:szCs w:val="32"/>
          <w:lang w:eastAsia="zh-CN"/>
        </w:rPr>
        <w:t>。</w:t>
      </w:r>
    </w:p>
    <w:p>
      <w:pPr>
        <w:pStyle w:val="6"/>
        <w:spacing w:before="0" w:beforeAutospacing="0" w:after="0" w:afterAutospacing="0" w:line="240" w:lineRule="auto"/>
        <w:ind w:firstLine="645"/>
        <w:rPr>
          <w:rFonts w:hint="eastAsia" w:ascii="仿宋_GB2312" w:hAnsi="黑体" w:eastAsia="仿宋_GB2312" w:cs="Times New Roman"/>
          <w:color w:val="000000"/>
          <w:kern w:val="0"/>
          <w:sz w:val="32"/>
          <w:szCs w:val="32"/>
          <w:lang w:val="en-US" w:eastAsia="zh-CN" w:bidi="ar-SA"/>
        </w:rPr>
      </w:pPr>
      <w:r>
        <w:rPr>
          <w:rFonts w:hint="eastAsia" w:ascii="楷体_GB2312" w:hAnsi="微软雅黑" w:eastAsia="楷体_GB2312"/>
          <w:color w:val="000000"/>
          <w:kern w:val="0"/>
          <w:sz w:val="32"/>
          <w:szCs w:val="32"/>
        </w:rPr>
        <w:t>（二）</w:t>
      </w:r>
      <w:r>
        <w:rPr>
          <w:rFonts w:hint="eastAsia" w:ascii="楷体_GB2312" w:hAnsi="微软雅黑" w:eastAsia="楷体_GB2312"/>
          <w:color w:val="000000"/>
          <w:kern w:val="0"/>
          <w:sz w:val="32"/>
          <w:szCs w:val="32"/>
          <w:lang w:val="en-US" w:eastAsia="zh-CN"/>
        </w:rPr>
        <w:t>晋级</w:t>
      </w:r>
      <w:r>
        <w:rPr>
          <w:rFonts w:hint="eastAsia" w:ascii="楷体_GB2312" w:hAnsi="微软雅黑" w:eastAsia="楷体_GB2312"/>
          <w:color w:val="000000"/>
          <w:kern w:val="0"/>
          <w:sz w:val="32"/>
          <w:szCs w:val="32"/>
        </w:rPr>
        <w:t>。</w:t>
      </w:r>
      <w:r>
        <w:rPr>
          <w:rFonts w:hint="eastAsia" w:ascii="仿宋_GB2312" w:hAnsi="黑体" w:eastAsia="仿宋_GB2312" w:cs="Times New Roman"/>
          <w:color w:val="000000"/>
          <w:kern w:val="0"/>
          <w:sz w:val="32"/>
          <w:szCs w:val="32"/>
          <w:lang w:val="en-US" w:eastAsia="zh-CN" w:bidi="ar-SA"/>
        </w:rPr>
        <w:t>根据参赛队伍两轮竞赛的成绩进行排名，</w:t>
      </w:r>
      <w:r>
        <w:rPr>
          <w:rFonts w:hint="eastAsia" w:ascii="仿宋_GB2312" w:hAnsi="黑体" w:eastAsia="仿宋_GB2312" w:cs="Times New Roman"/>
          <w:color w:val="000000"/>
          <w:kern w:val="0"/>
          <w:sz w:val="32"/>
          <w:szCs w:val="32"/>
          <w:lang w:val="zh-TW" w:eastAsia="zh-TW" w:bidi="ar-SA"/>
        </w:rPr>
        <w:t>青少年AI机器人赛道</w:t>
      </w:r>
      <w:r>
        <w:rPr>
          <w:rFonts w:hint="eastAsia" w:ascii="仿宋_GB2312" w:hAnsi="黑体" w:eastAsia="仿宋_GB2312" w:cs="Times New Roman"/>
          <w:color w:val="000000"/>
          <w:kern w:val="0"/>
          <w:sz w:val="32"/>
          <w:szCs w:val="32"/>
          <w:lang w:val="zh-TW" w:eastAsia="zh-CN" w:bidi="ar-SA"/>
        </w:rPr>
        <w:t>（</w:t>
      </w:r>
      <w:r>
        <w:rPr>
          <w:rFonts w:hint="eastAsia" w:ascii="仿宋_GB2312" w:hAnsi="黑体" w:eastAsia="仿宋_GB2312" w:cs="Times New Roman"/>
          <w:color w:val="000000"/>
          <w:kern w:val="0"/>
          <w:sz w:val="32"/>
          <w:szCs w:val="32"/>
          <w:lang w:val="en-US" w:eastAsia="zh-CN" w:bidi="ar-SA"/>
        </w:rPr>
        <w:t>小学组</w:t>
      </w:r>
      <w:r>
        <w:rPr>
          <w:rFonts w:hint="eastAsia" w:ascii="仿宋_GB2312" w:hAnsi="黑体" w:eastAsia="仿宋_GB2312" w:cs="Times New Roman"/>
          <w:color w:val="000000"/>
          <w:kern w:val="0"/>
          <w:sz w:val="32"/>
          <w:szCs w:val="32"/>
          <w:lang w:val="zh-TW" w:eastAsia="zh-CN" w:bidi="ar-SA"/>
        </w:rPr>
        <w:t>）</w:t>
      </w:r>
      <w:r>
        <w:rPr>
          <w:rFonts w:hint="eastAsia" w:ascii="仿宋_GB2312" w:hAnsi="黑体" w:eastAsia="仿宋_GB2312" w:cs="Times New Roman"/>
          <w:color w:val="000000"/>
          <w:kern w:val="0"/>
          <w:sz w:val="32"/>
          <w:szCs w:val="32"/>
          <w:lang w:val="en-US" w:eastAsia="zh-CN" w:bidi="ar-SA"/>
        </w:rPr>
        <w:t>排名前27支队伍晋级数字中国创新大赛少年AI机器人赛道全省总决赛。（晋级队伍数量依据全省决赛名单适当调整）。</w:t>
      </w:r>
    </w:p>
    <w:p>
      <w:pPr>
        <w:ind w:firstLine="640" w:firstLineChars="200"/>
        <w:rPr>
          <w:rFonts w:hint="default" w:ascii="黑体" w:hAnsi="黑体" w:eastAsia="黑体" w:cs="Times New Roman"/>
          <w:color w:val="000000"/>
          <w:kern w:val="0"/>
          <w:sz w:val="32"/>
          <w:szCs w:val="32"/>
          <w:lang w:val="en-US" w:eastAsia="zh-CN"/>
        </w:rPr>
      </w:pPr>
      <w:r>
        <w:rPr>
          <w:rFonts w:hint="eastAsia" w:ascii="黑体" w:hAnsi="黑体" w:eastAsia="黑体" w:cs="Times New Roman"/>
          <w:color w:val="000000"/>
          <w:kern w:val="0"/>
          <w:sz w:val="32"/>
          <w:szCs w:val="32"/>
          <w:lang w:val="en-US" w:eastAsia="zh-CN"/>
        </w:rPr>
        <w:t>四、报到检录流程及注意事项</w:t>
      </w:r>
    </w:p>
    <w:p>
      <w:pPr>
        <w:numPr>
          <w:ilvl w:val="0"/>
          <w:numId w:val="0"/>
        </w:numPr>
        <w:ind w:firstLine="643" w:firstLineChars="200"/>
        <w:rPr>
          <w:rFonts w:hint="default"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（一）报到检录地点</w:t>
      </w:r>
    </w:p>
    <w:p>
      <w:pPr>
        <w:ind w:firstLine="640" w:firstLineChars="200"/>
        <w:rPr>
          <w:rFonts w:hint="default"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检录地点：福州科技馆-北馆</w:t>
      </w:r>
    </w:p>
    <w:p>
      <w:pPr>
        <w:ind w:firstLine="640" w:firstLineChars="200"/>
        <w:rPr>
          <w:rFonts w:hint="default"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时间：2023年3月25日14:30-17:30（详见通知正文中“比赛日程安排”部分，各参赛队伍须严格按照分组时间到场检录）；</w:t>
      </w:r>
    </w:p>
    <w:p>
      <w:pPr>
        <w:ind w:firstLine="640" w:firstLineChars="200"/>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详细地址：福州市仓山区橘园洲立交桥</w:t>
      </w:r>
    </w:p>
    <w:p>
      <w:pPr>
        <w:ind w:firstLine="2240" w:firstLineChars="700"/>
        <w:rPr>
          <w:rFonts w:hint="default"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福州科技馆-北馆</w:t>
      </w:r>
    </w:p>
    <w:p>
      <w:pPr>
        <w:numPr>
          <w:ilvl w:val="0"/>
          <w:numId w:val="0"/>
        </w:numPr>
        <w:ind w:firstLine="643" w:firstLineChars="200"/>
        <w:rPr>
          <w:rFonts w:hint="eastAsia"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（二）到场检录人员所需资料</w:t>
      </w:r>
    </w:p>
    <w:p>
      <w:pPr>
        <w:numPr>
          <w:ilvl w:val="-1"/>
          <w:numId w:val="0"/>
        </w:numPr>
        <w:ind w:firstLine="640" w:firstLineChars="200"/>
        <w:rPr>
          <w:rFonts w:hint="eastAsia" w:ascii="仿宋_GB2312" w:eastAsia="仿宋_GB2312"/>
          <w:color w:val="FF0000"/>
          <w:kern w:val="0"/>
          <w:sz w:val="32"/>
          <w:szCs w:val="32"/>
          <w:lang w:val="en-US" w:eastAsia="zh-CN"/>
        </w:rPr>
      </w:pPr>
      <w:r>
        <w:rPr>
          <w:rFonts w:hint="eastAsia" w:ascii="仿宋_GB2312" w:eastAsia="仿宋_GB2312"/>
          <w:color w:val="000000" w:themeColor="text1"/>
          <w:kern w:val="0"/>
          <w:sz w:val="32"/>
          <w:szCs w:val="32"/>
          <w:lang w:val="en-US" w:eastAsia="zh-CN"/>
          <w14:textFill>
            <w14:solidFill>
              <w14:schemeClr w14:val="tx1"/>
            </w14:solidFill>
          </w14:textFill>
        </w:rPr>
        <w:t>参与检录人员：建议每支战队选派1名带队教师（或家长）携带检录资料及参赛设备（含战队标记物）到场接受检录，</w:t>
      </w:r>
      <w:r>
        <w:rPr>
          <w:rFonts w:hint="eastAsia" w:ascii="仿宋_GB2312" w:eastAsia="仿宋_GB2312"/>
          <w:b/>
          <w:bCs/>
          <w:color w:val="FF0000"/>
          <w:kern w:val="0"/>
          <w:sz w:val="32"/>
          <w:szCs w:val="32"/>
          <w:lang w:val="en-US" w:eastAsia="zh-CN"/>
        </w:rPr>
        <w:t>检录日参赛选手无需到场</w:t>
      </w:r>
      <w:r>
        <w:rPr>
          <w:rFonts w:hint="eastAsia" w:ascii="仿宋_GB2312" w:eastAsia="仿宋_GB2312"/>
          <w:color w:val="FF0000"/>
          <w:kern w:val="0"/>
          <w:sz w:val="32"/>
          <w:szCs w:val="32"/>
          <w:lang w:val="en-US" w:eastAsia="zh-CN"/>
        </w:rPr>
        <w:t>。</w:t>
      </w:r>
    </w:p>
    <w:p>
      <w:pPr>
        <w:numPr>
          <w:ilvl w:val="-1"/>
          <w:numId w:val="0"/>
        </w:numPr>
        <w:ind w:firstLine="640" w:firstLineChars="200"/>
        <w:rPr>
          <w:rFonts w:hint="eastAsia" w:ascii="仿宋_GB2312" w:eastAsia="仿宋_GB2312" w:cs="Times New Roman"/>
          <w:b/>
          <w:bCs/>
          <w:i w:val="0"/>
          <w:iCs w:val="0"/>
          <w:color w:val="000000" w:themeColor="text1"/>
          <w:kern w:val="0"/>
          <w:sz w:val="32"/>
          <w:szCs w:val="32"/>
          <w:u w:val="none"/>
          <w:lang w:val="en-US" w:eastAsia="zh-CN" w:bidi="ar"/>
          <w14:textFill>
            <w14:solidFill>
              <w14:schemeClr w14:val="tx1"/>
            </w14:solidFill>
          </w14:textFill>
        </w:rPr>
      </w:pPr>
      <w:r>
        <w:rPr>
          <w:rFonts w:hint="eastAsia" w:ascii="仿宋_GB2312" w:eastAsia="仿宋_GB2312"/>
          <w:b w:val="0"/>
          <w:bCs w:val="0"/>
          <w:color w:val="000000" w:themeColor="text1"/>
          <w:kern w:val="0"/>
          <w:sz w:val="32"/>
          <w:szCs w:val="32"/>
          <w:lang w:val="en-US" w:eastAsia="zh-CN"/>
          <w14:textFill>
            <w14:solidFill>
              <w14:schemeClr w14:val="tx1"/>
            </w14:solidFill>
          </w14:textFill>
        </w:rPr>
        <w:t>检录日，除</w:t>
      </w:r>
      <w:r>
        <w:rPr>
          <w:rFonts w:hint="eastAsia" w:ascii="仿宋_GB2312" w:eastAsia="仿宋_GB2312"/>
          <w:color w:val="000000" w:themeColor="text1"/>
          <w:kern w:val="0"/>
          <w:sz w:val="32"/>
          <w:szCs w:val="32"/>
          <w:lang w:val="en-US" w:eastAsia="zh-CN"/>
          <w14:textFill>
            <w14:solidFill>
              <w14:schemeClr w14:val="tx1"/>
            </w14:solidFill>
          </w14:textFill>
        </w:rPr>
        <w:t>对参赛设备与战队标记物进行检录外，还将对</w:t>
      </w:r>
      <w:r>
        <w:rPr>
          <w:rFonts w:hint="eastAsia" w:ascii="仿宋_GB2312" w:eastAsia="仿宋_GB2312"/>
          <w:b/>
          <w:bCs/>
          <w:color w:val="FF0000"/>
          <w:kern w:val="0"/>
          <w:sz w:val="32"/>
          <w:szCs w:val="32"/>
          <w:lang w:val="en-US" w:eastAsia="zh-CN"/>
        </w:rPr>
        <w:t>参与检录的人员</w:t>
      </w:r>
      <w:r>
        <w:rPr>
          <w:rFonts w:hint="eastAsia" w:ascii="仿宋_GB2312" w:eastAsia="仿宋_GB2312"/>
          <w:color w:val="000000" w:themeColor="text1"/>
          <w:kern w:val="0"/>
          <w:sz w:val="32"/>
          <w:szCs w:val="32"/>
          <w:lang w:val="en-US" w:eastAsia="zh-CN"/>
          <w14:textFill>
            <w14:solidFill>
              <w14:schemeClr w14:val="tx1"/>
            </w14:solidFill>
          </w14:textFill>
        </w:rPr>
        <w:t>收取队伍报到委托书（若有），</w:t>
      </w:r>
      <w:r>
        <w:rPr>
          <w:rFonts w:hint="eastAsia" w:ascii="仿宋_GB2312" w:hAnsi="Calibri" w:eastAsia="仿宋_GB2312" w:cs="Times New Roman"/>
          <w:i w:val="0"/>
          <w:iCs w:val="0"/>
          <w:color w:val="000000" w:themeColor="text1"/>
          <w:kern w:val="0"/>
          <w:sz w:val="32"/>
          <w:szCs w:val="32"/>
          <w:u w:val="none"/>
          <w:lang w:val="en-US" w:eastAsia="zh-CN" w:bidi="ar"/>
          <w14:textFill>
            <w14:solidFill>
              <w14:schemeClr w14:val="tx1"/>
            </w14:solidFill>
          </w14:textFill>
        </w:rPr>
        <w:t>仅</w:t>
      </w:r>
      <w:r>
        <w:rPr>
          <w:rFonts w:hint="eastAsia" w:ascii="仿宋_GB2312" w:eastAsia="仿宋_GB2312" w:cs="Times New Roman"/>
          <w:i w:val="0"/>
          <w:iCs w:val="0"/>
          <w:color w:val="000000" w:themeColor="text1"/>
          <w:kern w:val="0"/>
          <w:sz w:val="32"/>
          <w:szCs w:val="32"/>
          <w:u w:val="none"/>
          <w:lang w:val="en-US" w:eastAsia="zh-CN" w:bidi="ar"/>
          <w14:textFill>
            <w14:solidFill>
              <w14:schemeClr w14:val="tx1"/>
            </w14:solidFill>
          </w14:textFill>
        </w:rPr>
        <w:t>限</w:t>
      </w:r>
      <w:r>
        <w:rPr>
          <w:rFonts w:hint="eastAsia" w:ascii="仿宋_GB2312" w:hAnsi="Calibri" w:eastAsia="仿宋_GB2312" w:cs="Times New Roman"/>
          <w:i w:val="0"/>
          <w:iCs w:val="0"/>
          <w:color w:val="000000" w:themeColor="text1"/>
          <w:kern w:val="0"/>
          <w:sz w:val="32"/>
          <w:szCs w:val="32"/>
          <w:u w:val="none"/>
          <w:lang w:val="en-US" w:eastAsia="zh-CN" w:bidi="ar"/>
          <w14:textFill>
            <w14:solidFill>
              <w14:schemeClr w14:val="tx1"/>
            </w14:solidFill>
          </w14:textFill>
        </w:rPr>
        <w:t>非指导教师代参赛队伍进行报到时使用</w:t>
      </w:r>
      <w:r>
        <w:rPr>
          <w:rFonts w:hint="eastAsia" w:ascii="仿宋_GB2312" w:eastAsia="仿宋_GB2312" w:cs="Times New Roman"/>
          <w:b/>
          <w:bCs/>
          <w:i w:val="0"/>
          <w:iCs w:val="0"/>
          <w:color w:val="000000" w:themeColor="text1"/>
          <w:kern w:val="0"/>
          <w:sz w:val="32"/>
          <w:szCs w:val="32"/>
          <w:u w:val="none"/>
          <w:lang w:val="en-US" w:eastAsia="zh-CN" w:bidi="ar"/>
          <w14:textFill>
            <w14:solidFill>
              <w14:schemeClr w14:val="tx1"/>
            </w14:solidFill>
          </w14:textFill>
        </w:rPr>
        <w:t>（附件一）</w:t>
      </w:r>
    </w:p>
    <w:p>
      <w:pPr>
        <w:numPr>
          <w:ilvl w:val="0"/>
          <w:numId w:val="6"/>
        </w:numPr>
        <w:ind w:firstLine="643" w:firstLineChars="200"/>
        <w:rPr>
          <w:rFonts w:hint="eastAsia"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报到检录注意事项</w:t>
      </w:r>
    </w:p>
    <w:p>
      <w:pPr>
        <w:ind w:firstLine="640" w:firstLineChars="200"/>
        <w:jc w:val="left"/>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参赛队伍分为两个检录小组，在不同的时间段进行检录。A、B分组名单</w:t>
      </w:r>
      <w:r>
        <w:rPr>
          <w:rFonts w:hint="eastAsia" w:ascii="仿宋_GB2312" w:eastAsia="仿宋_GB2312" w:cs="Times New Roman"/>
          <w:b/>
          <w:bCs/>
          <w:color w:val="000000"/>
          <w:kern w:val="0"/>
          <w:sz w:val="32"/>
          <w:szCs w:val="32"/>
          <w:lang w:val="en-US" w:eastAsia="zh-CN"/>
        </w:rPr>
        <w:t>详见附件三</w:t>
      </w:r>
      <w:r>
        <w:rPr>
          <w:rFonts w:hint="eastAsia" w:ascii="仿宋_GB2312" w:eastAsia="仿宋_GB2312" w:cs="Times New Roman"/>
          <w:color w:val="000000"/>
          <w:kern w:val="0"/>
          <w:sz w:val="32"/>
          <w:szCs w:val="32"/>
          <w:lang w:val="en-US" w:eastAsia="zh-CN"/>
        </w:rPr>
        <w:t>，请队伍务必按照对应的检录分组和时间参加检录。</w:t>
      </w:r>
    </w:p>
    <w:p>
      <w:pPr>
        <w:ind w:firstLine="640" w:firstLineChars="200"/>
        <w:jc w:val="left"/>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如非指导教师，代战队进行报到，则须提供《2023数字中国创新大赛青少年Al机器人赛道福州地区选拔赛队伍报到委托书》，</w:t>
      </w:r>
      <w:r>
        <w:rPr>
          <w:rFonts w:hint="eastAsia" w:ascii="仿宋_GB2312" w:eastAsia="仿宋_GB2312" w:cs="Times New Roman"/>
          <w:b/>
          <w:bCs/>
          <w:color w:val="000000"/>
          <w:kern w:val="0"/>
          <w:sz w:val="32"/>
          <w:szCs w:val="32"/>
          <w:lang w:val="en-US" w:eastAsia="zh-CN"/>
        </w:rPr>
        <w:t>详见附件一</w:t>
      </w:r>
      <w:r>
        <w:rPr>
          <w:rFonts w:hint="eastAsia" w:ascii="仿宋_GB2312" w:eastAsia="仿宋_GB2312" w:cs="Times New Roman"/>
          <w:color w:val="000000"/>
          <w:kern w:val="0"/>
          <w:sz w:val="32"/>
          <w:szCs w:val="32"/>
          <w:lang w:val="en-US" w:eastAsia="zh-CN"/>
        </w:rPr>
        <w:t>。</w:t>
      </w:r>
    </w:p>
    <w:p>
      <w:pPr>
        <w:ind w:firstLine="640" w:firstLineChars="200"/>
        <w:jc w:val="left"/>
        <w:rPr>
          <w:rFonts w:hint="default" w:ascii="仿宋_GB2312" w:eastAsia="仿宋_GB2312" w:cs="Times New Roman"/>
          <w:b w:val="0"/>
          <w:bCs w:val="0"/>
          <w:color w:val="000000"/>
          <w:kern w:val="0"/>
          <w:sz w:val="32"/>
          <w:szCs w:val="32"/>
          <w:highlight w:val="none"/>
          <w:lang w:val="en-US" w:eastAsia="zh-CN"/>
        </w:rPr>
      </w:pPr>
      <w:r>
        <w:rPr>
          <w:rFonts w:hint="eastAsia" w:ascii="仿宋_GB2312" w:eastAsia="仿宋_GB2312" w:cs="Times New Roman"/>
          <w:b w:val="0"/>
          <w:bCs w:val="0"/>
          <w:color w:val="000000"/>
          <w:kern w:val="0"/>
          <w:sz w:val="32"/>
          <w:szCs w:val="32"/>
          <w:highlight w:val="none"/>
          <w:lang w:val="en-US" w:eastAsia="zh-CN"/>
        </w:rPr>
        <w:t>通过检录的队伍还需</w:t>
      </w:r>
      <w:r>
        <w:rPr>
          <w:rFonts w:hint="eastAsia" w:ascii="仿宋_GB2312" w:eastAsia="仿宋_GB2312" w:cs="Times New Roman"/>
          <w:b/>
          <w:bCs/>
          <w:color w:val="FF0000"/>
          <w:kern w:val="0"/>
          <w:sz w:val="32"/>
          <w:szCs w:val="32"/>
          <w:highlight w:val="none"/>
          <w:lang w:val="en-US" w:eastAsia="zh-CN"/>
        </w:rPr>
        <w:t>领取参赛号码背贴</w:t>
      </w:r>
      <w:r>
        <w:rPr>
          <w:rFonts w:hint="eastAsia" w:ascii="仿宋_GB2312" w:eastAsia="仿宋_GB2312" w:cs="Times New Roman"/>
          <w:b w:val="0"/>
          <w:bCs w:val="0"/>
          <w:color w:val="000000"/>
          <w:kern w:val="0"/>
          <w:sz w:val="32"/>
          <w:szCs w:val="32"/>
          <w:highlight w:val="none"/>
          <w:lang w:val="en-US" w:eastAsia="zh-CN"/>
        </w:rPr>
        <w:t>，请参与检录的人员务必妥善保管，如有丢失，导致队伍无法参赛。后果自负。</w:t>
      </w:r>
    </w:p>
    <w:p>
      <w:pPr>
        <w:numPr>
          <w:ilvl w:val="0"/>
          <w:numId w:val="0"/>
        </w:numPr>
        <w:ind w:firstLine="643" w:firstLineChars="200"/>
        <w:rPr>
          <w:rFonts w:hint="default"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（四）机器人检录规范</w:t>
      </w:r>
    </w:p>
    <w:p>
      <w:pPr>
        <w:ind w:firstLine="640" w:firstLineChars="200"/>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 xml:space="preserve">1.每支参赛战队仅可使用两台机器人进行赛前检录，检录通过后，该战队仅可使用通过检录的机器人进行比赛，严禁战队更换机器人，严禁战队使用未通过检录的机器人。 </w:t>
      </w:r>
    </w:p>
    <w:p>
      <w:pPr>
        <w:ind w:firstLine="640" w:firstLineChars="200"/>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 xml:space="preserve">2.整场比赛过程中，主控、底盘、车轮、履带不可更换，其余零件可以更换。 </w:t>
      </w:r>
    </w:p>
    <w:p>
      <w:pPr>
        <w:ind w:firstLine="640" w:firstLineChars="200"/>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3.整场比赛过程中，机器人的长、宽不得超过 280mm,高度不得超过 300mm。</w:t>
      </w:r>
      <w:r>
        <w:rPr>
          <w:rFonts w:hint="eastAsia" w:ascii="仿宋_GB2312" w:eastAsia="仿宋_GB2312" w:cs="Times New Roman"/>
          <w:color w:val="auto"/>
          <w:kern w:val="0"/>
          <w:sz w:val="32"/>
          <w:szCs w:val="32"/>
          <w:lang w:val="en-US" w:eastAsia="zh-CN"/>
        </w:rPr>
        <w:t xml:space="preserve">机器人使用车轮（包括橡胶胎皮）直径不得超过70mm。 </w:t>
      </w:r>
    </w:p>
    <w:p>
      <w:pPr>
        <w:ind w:firstLine="640" w:firstLineChars="200"/>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 xml:space="preserve">a.机器人尺寸以最大伸展尺寸为准，检录时需展开所有活动结构(含改装后状态)至最大尺寸状态。 </w:t>
      </w:r>
    </w:p>
    <w:p>
      <w:pPr>
        <w:ind w:firstLine="640" w:firstLineChars="200"/>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b.机器人完全展开后，任意部分不得超出长280mm*宽280mm*高300mm的立方体。</w:t>
      </w:r>
    </w:p>
    <w:p>
      <w:pPr>
        <w:ind w:firstLine="420" w:firstLineChars="200"/>
        <w:jc w:val="center"/>
      </w:pPr>
      <w:r>
        <w:drawing>
          <wp:inline distT="0" distB="0" distL="114300" distR="114300">
            <wp:extent cx="2918460" cy="2573655"/>
            <wp:effectExtent l="0" t="0" r="5715" b="762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a:stretch>
                      <a:fillRect/>
                    </a:stretch>
                  </pic:blipFill>
                  <pic:spPr>
                    <a:xfrm>
                      <a:off x="0" y="0"/>
                      <a:ext cx="2918460" cy="2573655"/>
                    </a:xfrm>
                    <a:prstGeom prst="rect">
                      <a:avLst/>
                    </a:prstGeom>
                    <a:noFill/>
                    <a:ln>
                      <a:noFill/>
                    </a:ln>
                  </pic:spPr>
                </pic:pic>
              </a:graphicData>
            </a:graphic>
          </wp:inline>
        </w:drawing>
      </w:r>
    </w:p>
    <w:p>
      <w:pPr>
        <w:pStyle w:val="10"/>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r>
        <w:rPr>
          <w:rFonts w:hint="eastAsia" w:ascii="仿宋_GB2312" w:hAnsi="Calibri" w:eastAsia="仿宋_GB2312" w:cs="Times New Roman"/>
          <w:i w:val="0"/>
          <w:iCs w:val="0"/>
          <w:color w:val="000000"/>
          <w:kern w:val="0"/>
          <w:sz w:val="32"/>
          <w:szCs w:val="32"/>
          <w:u w:val="none"/>
          <w:shd w:val="clear" w:color="auto" w:fill="auto"/>
          <w:lang w:val="en-US" w:eastAsia="zh-CN" w:bidi="ar-SA"/>
        </w:rPr>
        <w:t>最大延伸尺寸-侧视图</w:t>
      </w:r>
    </w:p>
    <w:p>
      <w:pPr>
        <w:ind w:firstLine="420" w:firstLineChars="200"/>
        <w:jc w:val="center"/>
      </w:pPr>
    </w:p>
    <w:p>
      <w:pPr>
        <w:ind w:firstLine="420" w:firstLineChars="200"/>
        <w:jc w:val="center"/>
      </w:pPr>
      <w:r>
        <w:drawing>
          <wp:inline distT="0" distB="0" distL="114300" distR="114300">
            <wp:extent cx="3960495" cy="2672080"/>
            <wp:effectExtent l="0" t="0" r="1905" b="10160"/>
            <wp:docPr id="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3"/>
                    <pic:cNvPicPr>
                      <a:picLocks noChangeAspect="1"/>
                    </pic:cNvPicPr>
                  </pic:nvPicPr>
                  <pic:blipFill>
                    <a:blip r:embed="rId6"/>
                    <a:stretch>
                      <a:fillRect/>
                    </a:stretch>
                  </pic:blipFill>
                  <pic:spPr>
                    <a:xfrm>
                      <a:off x="0" y="0"/>
                      <a:ext cx="3960495" cy="2672080"/>
                    </a:xfrm>
                    <a:prstGeom prst="rect">
                      <a:avLst/>
                    </a:prstGeom>
                    <a:noFill/>
                    <a:ln>
                      <a:noFill/>
                    </a:ln>
                  </pic:spPr>
                </pic:pic>
              </a:graphicData>
            </a:graphic>
          </wp:inline>
        </w:drawing>
      </w:r>
    </w:p>
    <w:p>
      <w:pPr>
        <w:pStyle w:val="10"/>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r>
        <w:rPr>
          <w:rFonts w:hint="eastAsia" w:ascii="仿宋_GB2312" w:hAnsi="Calibri" w:eastAsia="仿宋_GB2312" w:cs="Times New Roman"/>
          <w:i w:val="0"/>
          <w:iCs w:val="0"/>
          <w:color w:val="000000"/>
          <w:kern w:val="0"/>
          <w:sz w:val="32"/>
          <w:szCs w:val="32"/>
          <w:u w:val="none"/>
          <w:shd w:val="clear" w:color="auto" w:fill="auto"/>
          <w:lang w:val="en-US" w:eastAsia="zh-CN" w:bidi="ar-SA"/>
        </w:rPr>
        <w:t>最大延伸尺寸-俯视图</w:t>
      </w:r>
    </w:p>
    <w:p>
      <w:pPr>
        <w:pStyle w:val="10"/>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r>
        <w:rPr>
          <w:bCs/>
        </w:rPr>
        <w:drawing>
          <wp:anchor distT="0" distB="0" distL="114300" distR="114300" simplePos="0" relativeHeight="251660288" behindDoc="0" locked="0" layoutInCell="1" allowOverlap="1">
            <wp:simplePos x="0" y="0"/>
            <wp:positionH relativeFrom="margin">
              <wp:posOffset>1610360</wp:posOffset>
            </wp:positionH>
            <wp:positionV relativeFrom="paragraph">
              <wp:posOffset>142240</wp:posOffset>
            </wp:positionV>
            <wp:extent cx="2160270" cy="1943100"/>
            <wp:effectExtent l="0" t="0" r="0" b="0"/>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160270" cy="1943100"/>
                    </a:xfrm>
                    <a:prstGeom prst="rect">
                      <a:avLst/>
                    </a:prstGeom>
                    <a:noFill/>
                    <a:ln>
                      <a:noFill/>
                    </a:ln>
                  </pic:spPr>
                </pic:pic>
              </a:graphicData>
            </a:graphic>
          </wp:anchor>
        </w:drawing>
      </w:r>
    </w:p>
    <w:p>
      <w:pPr>
        <w:pStyle w:val="10"/>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p>
    <w:p>
      <w:pPr>
        <w:pStyle w:val="10"/>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p>
    <w:p>
      <w:pPr>
        <w:pStyle w:val="10"/>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p>
    <w:p>
      <w:pPr>
        <w:pStyle w:val="10"/>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p>
    <w:p>
      <w:pPr>
        <w:pStyle w:val="10"/>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p>
    <w:p>
      <w:pPr>
        <w:pStyle w:val="10"/>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p>
    <w:p>
      <w:pPr>
        <w:pStyle w:val="10"/>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p>
    <w:p>
      <w:pPr>
        <w:pStyle w:val="10"/>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p>
    <w:p>
      <w:pPr>
        <w:ind w:firstLine="420" w:firstLineChars="200"/>
        <w:jc w:val="center"/>
        <w:rPr>
          <w:rFonts w:hint="default"/>
          <w:lang w:val="en-US" w:eastAsia="zh-CN"/>
        </w:rPr>
      </w:pPr>
    </w:p>
    <w:p>
      <w:pPr>
        <w:ind w:firstLine="640" w:firstLineChars="200"/>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 xml:space="preserve">4.在整个比赛过程中，机器人任意时刻最大净重量不超过2.5kg,包含电池重量，不包含战队标记物重量。 </w:t>
      </w:r>
    </w:p>
    <w:p>
      <w:pPr>
        <w:ind w:firstLine="640" w:firstLineChars="200"/>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5.参赛战队可自行制作机械零件，可以使用 3D 打印，激光切割等零件，不允许使用高集成度的完整商业产品，包括但不限于多自由度机械臂或机械手等。</w:t>
      </w:r>
    </w:p>
    <w:p>
      <w:pPr>
        <w:ind w:firstLine="640" w:firstLineChars="200"/>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6.为确保比赛的公平性，防止战队使用部分高性能设备破坏比赛公平性，战队使用的器材性能不得超过以下指标：</w:t>
      </w:r>
    </w:p>
    <w:tbl>
      <w:tblPr>
        <w:tblStyle w:val="7"/>
        <w:tblW w:w="9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48"/>
        <w:gridCol w:w="1756"/>
        <w:gridCol w:w="3510"/>
        <w:gridCol w:w="2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设备类型</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部件名称</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规格</w:t>
            </w: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主控&amp;扩展板</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ESP32-WROVER-B</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处理器：Xtensa@32-bit LX6双核处理器</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通讯模式:</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串口通信：主控板对扩展板</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数字信号：数字舵机接口</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PWM：直流电机接口</w:t>
            </w: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每台机器只允许使用一个主控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4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传感器系统</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视觉传感器</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视场角：65.0度</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有效焦距∶4.65±5%mm</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识别速度∶60 帧/s</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识别距离∶0.25-1.2m 范围最佳</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供电方式∶3.7V锂电池或5VmBuild 电源模块</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功耗范围∶0.9-1.3W</w:t>
            </w:r>
          </w:p>
        </w:tc>
        <w:tc>
          <w:tcPr>
            <w:tcW w:w="23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类型和数量不限</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z w:val="21"/>
                <w:szCs w:val="21"/>
                <w:lang w:val="en-US" w:eastAsia="zh-CN" w:bidi="ar"/>
              </w:rPr>
              <w:t>机器人禁止使用任何可干扰到其它机器人感知能力的传感器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4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超声波传感器</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工作电压∶DC 5V</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读值范围∶5-300cm</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读值误差∶±5%</w:t>
            </w:r>
          </w:p>
        </w:tc>
        <w:tc>
          <w:tcPr>
            <w:tcW w:w="2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巡线传感器</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工作电压∶DC 5V</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检测高度∶5mm-15mm</w:t>
            </w:r>
          </w:p>
        </w:tc>
        <w:tc>
          <w:tcPr>
            <w:tcW w:w="2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4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电机&amp;舵机</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编码电机</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180光电编码电机</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额定电压：12V</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空载转速：350RPM±5%</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齿轮比：39：6</w:t>
            </w:r>
          </w:p>
        </w:tc>
        <w:tc>
          <w:tcPr>
            <w:tcW w:w="2344"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禁止更改任何电机或舵机内部的机械结构和电气布局</w:t>
            </w:r>
          </w:p>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总数量不超过6个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4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7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直流电机</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双轴TT马达</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额定电压：DC 6V </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无负载速度：200RPM±10%</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齿轮比：1：48</w:t>
            </w:r>
          </w:p>
        </w:tc>
        <w:tc>
          <w:tcPr>
            <w:tcW w:w="2344"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4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7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高速TT电机</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额定电压：DC 6V </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无负载速度：312RPM±10%</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齿轮比：1：48</w:t>
            </w:r>
          </w:p>
        </w:tc>
        <w:tc>
          <w:tcPr>
            <w:tcW w:w="2344"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4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75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舵机</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MS-1.5A 智能舵机</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工作电压∶4.8-6V DC </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扭矩∶1.5kg/cm</w:t>
            </w:r>
          </w:p>
        </w:tc>
        <w:tc>
          <w:tcPr>
            <w:tcW w:w="2344"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4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75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9g小舵机</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工作电压∶4.8-6V DC </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扭矩∶1.3到1.7kg/cm</w:t>
            </w:r>
          </w:p>
        </w:tc>
        <w:tc>
          <w:tcPr>
            <w:tcW w:w="2344"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4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无线通信</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蓝牙手柄</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频带范围∶2402~2480MHz </w:t>
            </w:r>
          </w:p>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天线增益∶1.5dBi </w:t>
            </w:r>
          </w:p>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工作电流∶15mA</w:t>
            </w: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在比赛时，一台机器仅能使用1台蓝牙手柄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4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蓝牙模块</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蓝牙版本∶BT4.0 </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频带范围∶2402~2480MHz </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天线增益∶1.5dBi </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能耗等级∶≤4dBm </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工作电流∶15mA</w:t>
            </w: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禁止使用除蓝牙手柄以外任何形式的无线控制与机器人进行通信，包括但不限于任何人为触发的传感器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电力系统</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18650 锂电池</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电池参数：3.7V 2500mAh</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输出电压/电流：5V 6A</w:t>
            </w: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不得擅自改动电池组件，若因此造成意外，需自行承担;</w:t>
            </w:r>
          </w:p>
        </w:tc>
      </w:tr>
    </w:tbl>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13" w:lineRule="exact"/>
        <w:ind w:firstLine="640" w:firstLineChars="200"/>
        <w:jc w:val="left"/>
        <w:textAlignment w:val="auto"/>
        <w:rPr>
          <w:rFonts w:hint="default" w:ascii="仿宋_GB2312" w:hAnsi="Calibri" w:eastAsia="仿宋_GB2312" w:cs="Times New Roman"/>
          <w:i w:val="0"/>
          <w:iCs w:val="0"/>
          <w:color w:val="000000"/>
          <w:kern w:val="0"/>
          <w:sz w:val="32"/>
          <w:szCs w:val="32"/>
          <w:u w:val="none"/>
          <w:shd w:val="clear" w:color="auto" w:fill="auto"/>
          <w:lang w:val="en-US" w:eastAsia="zh-CN" w:bidi="ar-SA"/>
        </w:rPr>
      </w:pPr>
      <w:r>
        <w:rPr>
          <w:rFonts w:hint="eastAsia" w:ascii="仿宋_GB2312" w:hAnsi="Calibri" w:eastAsia="仿宋_GB2312" w:cs="Times New Roman"/>
          <w:i w:val="0"/>
          <w:iCs w:val="0"/>
          <w:color w:val="000000"/>
          <w:kern w:val="0"/>
          <w:sz w:val="32"/>
          <w:szCs w:val="32"/>
          <w:u w:val="none"/>
          <w:shd w:val="clear" w:color="auto" w:fill="auto"/>
          <w:lang w:val="en-US" w:eastAsia="zh-CN" w:bidi="ar-SA"/>
        </w:rPr>
        <w:t>参赛设备须符合技术规范的相关要求，未通过现场检录的设备在限时整改后仍不符合参赛技术规范的将取消参赛资格。</w:t>
      </w:r>
    </w:p>
    <w:p>
      <w:pPr>
        <w:numPr>
          <w:ilvl w:val="0"/>
          <w:numId w:val="7"/>
        </w:numPr>
        <w:ind w:firstLine="640" w:firstLineChars="200"/>
        <w:rPr>
          <w:rFonts w:hint="eastAsia" w:ascii="黑体" w:hAnsi="黑体" w:eastAsia="黑体"/>
          <w:color w:val="000000"/>
          <w:kern w:val="0"/>
          <w:sz w:val="32"/>
          <w:szCs w:val="32"/>
        </w:rPr>
      </w:pPr>
      <w:r>
        <w:rPr>
          <w:rFonts w:hint="eastAsia" w:ascii="黑体" w:hAnsi="黑体" w:eastAsia="黑体" w:cs="Times New Roman"/>
          <w:color w:val="000000"/>
          <w:kern w:val="0"/>
          <w:sz w:val="32"/>
          <w:szCs w:val="32"/>
          <w:lang w:val="en-US" w:eastAsia="zh-CN"/>
        </w:rPr>
        <w:t>竞赛当日</w:t>
      </w:r>
      <w:r>
        <w:rPr>
          <w:rFonts w:hint="eastAsia" w:ascii="黑体" w:hAnsi="黑体" w:eastAsia="黑体"/>
          <w:color w:val="000000"/>
          <w:kern w:val="0"/>
          <w:sz w:val="32"/>
          <w:szCs w:val="32"/>
        </w:rPr>
        <w:t>注意事项</w:t>
      </w:r>
    </w:p>
    <w:p>
      <w:pPr>
        <w:numPr>
          <w:ilvl w:val="0"/>
          <w:numId w:val="0"/>
        </w:numPr>
        <w:ind w:firstLine="643" w:firstLineChars="200"/>
        <w:rPr>
          <w:rFonts w:hint="default"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（一）参赛学生所需资料</w:t>
      </w:r>
    </w:p>
    <w:p>
      <w:pPr>
        <w:numPr>
          <w:ilvl w:val="-1"/>
          <w:numId w:val="0"/>
        </w:num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比赛日当天竞赛区域仅允许参赛学生入场。学生进入比赛区域后不得擅自离开。</w:t>
      </w:r>
    </w:p>
    <w:p>
      <w:pPr>
        <w:numPr>
          <w:ilvl w:val="-1"/>
          <w:numId w:val="0"/>
        </w:numPr>
        <w:ind w:firstLine="643" w:firstLineChars="200"/>
        <w:rPr>
          <w:rFonts w:hint="eastAsia" w:ascii="仿宋_GB2312" w:eastAsia="仿宋_GB2312"/>
          <w:color w:val="FF0000"/>
          <w:kern w:val="0"/>
          <w:sz w:val="32"/>
          <w:szCs w:val="32"/>
          <w:lang w:val="en-US" w:eastAsia="zh-CN"/>
        </w:rPr>
      </w:pPr>
      <w:r>
        <w:rPr>
          <w:rFonts w:hint="eastAsia" w:ascii="仿宋_GB2312" w:eastAsia="仿宋_GB2312"/>
          <w:b/>
          <w:bCs/>
          <w:color w:val="FF0000"/>
          <w:kern w:val="0"/>
          <w:sz w:val="32"/>
          <w:szCs w:val="32"/>
          <w:lang w:val="en-US" w:eastAsia="zh-CN"/>
        </w:rPr>
        <w:t>比赛日当天，现场将对所有参赛学生收取以下资料：</w:t>
      </w:r>
    </w:p>
    <w:p>
      <w:pPr>
        <w:numPr>
          <w:ilvl w:val="0"/>
          <w:numId w:val="8"/>
        </w:numPr>
        <w:ind w:left="0" w:firstLine="640" w:firstLineChars="200"/>
        <w:jc w:val="left"/>
        <w:rPr>
          <w:rFonts w:hint="default" w:ascii="仿宋_GB2312" w:eastAsia="仿宋_GB2312"/>
          <w:color w:val="000000" w:themeColor="text1"/>
          <w:kern w:val="0"/>
          <w:sz w:val="32"/>
          <w:szCs w:val="32"/>
          <w:lang w:val="en-US" w:eastAsia="zh-CN"/>
          <w14:textFill>
            <w14:solidFill>
              <w14:schemeClr w14:val="tx1"/>
            </w14:solidFill>
          </w14:textFill>
        </w:rPr>
      </w:pPr>
      <w:r>
        <w:rPr>
          <w:rFonts w:hint="eastAsia" w:ascii="仿宋_GB2312" w:eastAsia="仿宋_GB2312"/>
          <w:color w:val="000000" w:themeColor="text1"/>
          <w:kern w:val="0"/>
          <w:sz w:val="32"/>
          <w:szCs w:val="32"/>
          <w:lang w:val="en-US" w:eastAsia="zh-CN"/>
          <w14:textFill>
            <w14:solidFill>
              <w14:schemeClr w14:val="tx1"/>
            </w14:solidFill>
          </w14:textFill>
        </w:rPr>
        <w:t>身份证明文件复印件（如居民身份证、护照等）</w:t>
      </w:r>
    </w:p>
    <w:p>
      <w:pPr>
        <w:numPr>
          <w:ilvl w:val="0"/>
          <w:numId w:val="8"/>
        </w:numPr>
        <w:ind w:left="0" w:firstLine="640" w:firstLineChars="200"/>
        <w:jc w:val="left"/>
        <w:rPr>
          <w:rFonts w:hint="default" w:ascii="仿宋_GB2312" w:eastAsia="仿宋_GB2312"/>
          <w:color w:val="000000" w:themeColor="text1"/>
          <w:kern w:val="0"/>
          <w:sz w:val="32"/>
          <w:szCs w:val="32"/>
          <w:lang w:val="en-US" w:eastAsia="zh-CN"/>
          <w14:textFill>
            <w14:solidFill>
              <w14:schemeClr w14:val="tx1"/>
            </w14:solidFill>
          </w14:textFill>
        </w:rPr>
      </w:pPr>
      <w:r>
        <w:rPr>
          <w:rFonts w:hint="eastAsia" w:ascii="仿宋_GB2312" w:eastAsia="仿宋_GB2312"/>
          <w:color w:val="000000" w:themeColor="text1"/>
          <w:kern w:val="0"/>
          <w:sz w:val="32"/>
          <w:szCs w:val="32"/>
          <w:lang w:val="en-US" w:eastAsia="zh-CN"/>
          <w14:textFill>
            <w14:solidFill>
              <w14:schemeClr w14:val="tx1"/>
            </w14:solidFill>
          </w14:textFill>
        </w:rPr>
        <w:t>意外保险单复印件（自行购买）或</w:t>
      </w:r>
      <w:r>
        <w:rPr>
          <w:rFonts w:hint="eastAsia" w:ascii="仿宋_GB2312" w:eastAsia="仿宋_GB2312" w:cs="Times New Roman"/>
          <w:color w:val="000000"/>
          <w:kern w:val="0"/>
          <w:sz w:val="32"/>
          <w:szCs w:val="32"/>
          <w:lang w:val="en-US" w:eastAsia="zh-CN"/>
        </w:rPr>
        <w:t>赛事活动风险知悉书（</w:t>
      </w:r>
      <w:r>
        <w:rPr>
          <w:rFonts w:hint="eastAsia" w:ascii="仿宋_GB2312" w:eastAsia="仿宋_GB2312" w:cs="Times New Roman"/>
          <w:b/>
          <w:bCs/>
          <w:color w:val="000000"/>
          <w:kern w:val="0"/>
          <w:sz w:val="32"/>
          <w:szCs w:val="32"/>
          <w:lang w:val="en-US" w:eastAsia="zh-CN"/>
        </w:rPr>
        <w:t>附件二</w:t>
      </w:r>
      <w:r>
        <w:rPr>
          <w:rFonts w:hint="eastAsia" w:ascii="仿宋_GB2312" w:eastAsia="仿宋_GB2312" w:cs="Times New Roman"/>
          <w:color w:val="000000"/>
          <w:kern w:val="0"/>
          <w:sz w:val="32"/>
          <w:szCs w:val="32"/>
          <w:lang w:val="en-US" w:eastAsia="zh-CN"/>
        </w:rPr>
        <w:t>）</w:t>
      </w:r>
    </w:p>
    <w:p>
      <w:pPr>
        <w:numPr>
          <w:ilvl w:val="0"/>
          <w:numId w:val="8"/>
        </w:numPr>
        <w:ind w:left="0" w:firstLine="643" w:firstLineChars="200"/>
        <w:jc w:val="left"/>
        <w:rPr>
          <w:rFonts w:hint="default" w:ascii="仿宋_GB2312" w:eastAsia="仿宋_GB2312"/>
          <w:b/>
          <w:bCs/>
          <w:color w:val="FF0000"/>
          <w:kern w:val="0"/>
          <w:sz w:val="32"/>
          <w:szCs w:val="32"/>
          <w:lang w:val="en-US" w:eastAsia="zh-CN"/>
        </w:rPr>
      </w:pPr>
      <w:r>
        <w:rPr>
          <w:rFonts w:hint="eastAsia" w:ascii="仿宋_GB2312" w:eastAsia="仿宋_GB2312"/>
          <w:b/>
          <w:bCs/>
          <w:color w:val="FF0000"/>
          <w:kern w:val="0"/>
          <w:sz w:val="32"/>
          <w:szCs w:val="32"/>
          <w:lang w:val="en-US" w:eastAsia="zh-CN"/>
        </w:rPr>
        <w:t>参赛选手务必携带并佩戴好号码背贴，未佩戴号码背贴的选手将不予进场！</w:t>
      </w:r>
    </w:p>
    <w:p>
      <w:pPr>
        <w:numPr>
          <w:ilvl w:val="0"/>
          <w:numId w:val="0"/>
        </w:numPr>
        <w:ind w:firstLine="643" w:firstLineChars="200"/>
        <w:rPr>
          <w:rFonts w:hint="default" w:ascii="楷体" w:hAnsi="楷体" w:eastAsia="楷体" w:cs="楷体"/>
          <w:b/>
          <w:color w:val="auto"/>
          <w:kern w:val="2"/>
          <w:sz w:val="32"/>
          <w:szCs w:val="32"/>
          <w:lang w:val="en-US" w:eastAsia="zh-CN"/>
        </w:rPr>
      </w:pPr>
      <w:r>
        <w:rPr>
          <w:rFonts w:hint="eastAsia" w:ascii="楷体" w:hAnsi="楷体" w:eastAsia="楷体" w:cs="楷体"/>
          <w:b/>
          <w:color w:val="auto"/>
          <w:kern w:val="2"/>
          <w:sz w:val="32"/>
          <w:szCs w:val="32"/>
          <w:lang w:val="en-US" w:eastAsia="zh-CN"/>
        </w:rPr>
        <w:t>（二）</w:t>
      </w:r>
      <w:r>
        <w:rPr>
          <w:rFonts w:hint="eastAsia" w:ascii="楷体" w:hAnsi="楷体" w:eastAsia="楷体" w:cs="楷体"/>
          <w:b/>
          <w:kern w:val="2"/>
          <w:sz w:val="32"/>
          <w:szCs w:val="32"/>
          <w:lang w:val="en-US" w:eastAsia="zh-CN"/>
        </w:rPr>
        <w:t>比赛日注意事项</w:t>
      </w:r>
      <w:bookmarkStart w:id="0" w:name="_GoBack"/>
      <w:bookmarkEnd w:id="0"/>
    </w:p>
    <w:p>
      <w:pPr>
        <w:numPr>
          <w:ilvl w:val="-1"/>
          <w:numId w:val="0"/>
        </w:numPr>
        <w:ind w:firstLine="640" w:firstLineChars="200"/>
        <w:rPr>
          <w:rFonts w:hint="eastAsia" w:ascii="仿宋_GB2312" w:hAnsi="仿宋_GB2312" w:eastAsia="仿宋_GB2312" w:cs="仿宋_GB2312"/>
          <w:color w:val="000007"/>
          <w:sz w:val="32"/>
          <w:szCs w:val="32"/>
          <w:lang w:val="en-US" w:eastAsia="zh-CN"/>
        </w:rPr>
      </w:pPr>
      <w:r>
        <w:rPr>
          <w:rFonts w:hint="eastAsia" w:ascii="仿宋_GB2312" w:hAnsi="仿宋_GB2312" w:eastAsia="仿宋_GB2312" w:cs="仿宋_GB2312"/>
          <w:color w:val="000007"/>
          <w:sz w:val="32"/>
          <w:szCs w:val="32"/>
          <w:lang w:val="en-US" w:eastAsia="zh-CN"/>
        </w:rPr>
        <w:t>比赛日现场，带队老师或家长均不得进入比赛场馆。带队老师或家长应在户外休息区等候。</w:t>
      </w:r>
    </w:p>
    <w:p>
      <w:pPr>
        <w:numPr>
          <w:ilvl w:val="-1"/>
          <w:numId w:val="0"/>
        </w:numPr>
        <w:ind w:firstLine="640" w:firstLineChars="200"/>
        <w:rPr>
          <w:rFonts w:hint="eastAsia" w:ascii="仿宋_GB2312" w:hAnsi="仿宋_GB2312" w:eastAsia="仿宋_GB2312" w:cs="仿宋_GB2312"/>
          <w:color w:val="000007"/>
          <w:kern w:val="2"/>
          <w:sz w:val="32"/>
          <w:szCs w:val="32"/>
          <w:lang w:val="en-US" w:eastAsia="zh-CN"/>
        </w:rPr>
      </w:pPr>
      <w:r>
        <w:rPr>
          <w:rFonts w:hint="eastAsia" w:ascii="仿宋_GB2312" w:hAnsi="仿宋_GB2312" w:eastAsia="仿宋_GB2312" w:cs="仿宋_GB2312"/>
          <w:color w:val="000007"/>
          <w:kern w:val="2"/>
          <w:sz w:val="32"/>
          <w:szCs w:val="32"/>
          <w:lang w:val="en-US" w:eastAsia="zh-CN"/>
        </w:rPr>
        <w:t>比赛当日各参赛队伍应严格按照A、B分组安排到场参与竞赛。队伍A、B分组名单详见附件三，队伍赛台分配表详见附件四。</w:t>
      </w:r>
    </w:p>
    <w:p>
      <w:pPr>
        <w:numPr>
          <w:ilvl w:val="-1"/>
          <w:numId w:val="0"/>
        </w:numPr>
        <w:ind w:firstLine="640" w:firstLineChars="200"/>
        <w:rPr>
          <w:rFonts w:hint="default" w:ascii="仿宋_GB2312" w:hAnsi="仿宋_GB2312" w:eastAsia="仿宋_GB2312" w:cs="仿宋_GB2312"/>
          <w:color w:val="000007"/>
          <w:kern w:val="2"/>
          <w:sz w:val="32"/>
          <w:szCs w:val="32"/>
          <w:lang w:val="en-US" w:eastAsia="zh-CN"/>
        </w:rPr>
      </w:pPr>
      <w:r>
        <w:rPr>
          <w:rFonts w:hint="eastAsia" w:ascii="仿宋_GB2312" w:hAnsi="仿宋_GB2312" w:eastAsia="仿宋_GB2312" w:cs="仿宋_GB2312"/>
          <w:color w:val="000007"/>
          <w:kern w:val="2"/>
          <w:sz w:val="32"/>
          <w:szCs w:val="32"/>
          <w:lang w:val="en-US" w:eastAsia="zh-CN"/>
        </w:rPr>
        <w:t>其他未尽事项，通过福州科技馆网站和2023DCIC青少年AI机器人赛道福州选拔赛QQ交流群（QQ群号：639716669）另行通知。</w:t>
      </w:r>
    </w:p>
    <w:p>
      <w:pPr>
        <w:pStyle w:val="6"/>
        <w:spacing w:before="0" w:beforeAutospacing="0" w:after="0" w:afterAutospacing="0" w:line="240" w:lineRule="auto"/>
        <w:ind w:firstLine="0"/>
        <w:rPr>
          <w:rFonts w:hint="eastAsia" w:ascii="仿宋_GB2312" w:eastAsia="仿宋_GB2312"/>
          <w:color w:val="000000"/>
          <w:sz w:val="32"/>
          <w:szCs w:val="32"/>
        </w:rPr>
      </w:pPr>
    </w:p>
    <w:p>
      <w:pPr>
        <w:ind w:firstLine="560" w:firstLineChars="200"/>
        <w:jc w:val="both"/>
        <w:rPr>
          <w:rFonts w:hint="eastAsia" w:ascii="仿宋_GB2312" w:hAnsi="仿宋_GB2312" w:eastAsia="仿宋_GB2312" w:cs="仿宋_GB2312"/>
          <w:color w:val="000007"/>
          <w:kern w:val="2"/>
          <w:sz w:val="28"/>
          <w:szCs w:val="28"/>
          <w:lang w:val="en-US" w:eastAsia="zh-CN" w:bidi="zh-CN"/>
        </w:rPr>
      </w:pPr>
      <w:r>
        <w:rPr>
          <w:rFonts w:hint="eastAsia" w:ascii="仿宋_GB2312" w:hAnsi="仿宋_GB2312" w:eastAsia="仿宋_GB2312" w:cs="仿宋_GB2312"/>
          <w:color w:val="000007"/>
          <w:kern w:val="2"/>
          <w:sz w:val="28"/>
          <w:szCs w:val="28"/>
          <w:lang w:val="en-US" w:eastAsia="zh-CN" w:bidi="zh-CN"/>
        </w:rPr>
        <w:t>附件：1.2023数字中国创新大赛青少年Al机器人赛道</w:t>
      </w:r>
    </w:p>
    <w:p>
      <w:pPr>
        <w:ind w:firstLine="1680" w:firstLineChars="600"/>
        <w:rPr>
          <w:rFonts w:hint="default" w:ascii="仿宋_GB2312" w:hAnsi="仿宋_GB2312" w:eastAsia="仿宋_GB2312" w:cs="仿宋_GB2312"/>
          <w:color w:val="000007"/>
          <w:kern w:val="2"/>
          <w:sz w:val="28"/>
          <w:szCs w:val="28"/>
          <w:lang w:val="en-US" w:eastAsia="zh-CN" w:bidi="zh-CN"/>
        </w:rPr>
      </w:pPr>
      <w:r>
        <w:rPr>
          <w:rFonts w:hint="eastAsia" w:ascii="仿宋_GB2312" w:hAnsi="仿宋_GB2312" w:eastAsia="仿宋_GB2312" w:cs="仿宋_GB2312"/>
          <w:color w:val="000007"/>
          <w:kern w:val="2"/>
          <w:sz w:val="28"/>
          <w:szCs w:val="28"/>
          <w:lang w:val="en-US" w:eastAsia="zh-CN" w:bidi="zh-CN"/>
        </w:rPr>
        <w:t>福州地区选拔赛队伍报到委托书</w:t>
      </w:r>
    </w:p>
    <w:p>
      <w:pPr>
        <w:ind w:firstLine="1400" w:firstLineChars="500"/>
        <w:jc w:val="left"/>
        <w:rPr>
          <w:rFonts w:hint="eastAsia" w:ascii="仿宋_GB2312" w:hAnsi="仿宋_GB2312" w:eastAsia="仿宋_GB2312" w:cs="仿宋_GB2312"/>
          <w:color w:val="000007"/>
          <w:kern w:val="2"/>
          <w:sz w:val="28"/>
          <w:szCs w:val="28"/>
          <w:lang w:val="en-US" w:eastAsia="zh-CN" w:bidi="zh-CN"/>
        </w:rPr>
      </w:pPr>
      <w:r>
        <w:rPr>
          <w:rFonts w:hint="eastAsia" w:ascii="仿宋_GB2312" w:hAnsi="仿宋_GB2312" w:eastAsia="仿宋_GB2312" w:cs="仿宋_GB2312"/>
          <w:color w:val="000007"/>
          <w:kern w:val="2"/>
          <w:sz w:val="28"/>
          <w:szCs w:val="28"/>
          <w:lang w:val="en-US" w:eastAsia="zh-CN" w:bidi="zh-CN"/>
        </w:rPr>
        <w:t>2.2023数字中国创新大赛青少年Al机器人赛道</w:t>
      </w:r>
    </w:p>
    <w:p>
      <w:pPr>
        <w:ind w:firstLine="1680" w:firstLineChars="600"/>
        <w:jc w:val="both"/>
        <w:rPr>
          <w:rFonts w:hint="eastAsia" w:ascii="仿宋_GB2312" w:hAnsi="仿宋_GB2312" w:eastAsia="仿宋_GB2312" w:cs="仿宋_GB2312"/>
          <w:color w:val="000007"/>
          <w:kern w:val="2"/>
          <w:sz w:val="28"/>
          <w:szCs w:val="28"/>
          <w:lang w:val="en-US" w:eastAsia="zh-CN" w:bidi="zh-CN"/>
        </w:rPr>
      </w:pPr>
      <w:r>
        <w:rPr>
          <w:rFonts w:hint="eastAsia" w:ascii="仿宋_GB2312" w:hAnsi="仿宋_GB2312" w:eastAsia="仿宋_GB2312" w:cs="仿宋_GB2312"/>
          <w:color w:val="000007"/>
          <w:kern w:val="2"/>
          <w:sz w:val="28"/>
          <w:szCs w:val="28"/>
          <w:lang w:val="en-US" w:eastAsia="zh-CN" w:bidi="zh-CN"/>
        </w:rPr>
        <w:t>福州地区选拔赛-赛事活动风险知悉书</w:t>
      </w:r>
    </w:p>
    <w:p>
      <w:pPr>
        <w:jc w:val="left"/>
        <w:rPr>
          <w:rFonts w:hint="eastAsia" w:ascii="仿宋_GB2312" w:hAnsi="仿宋_GB2312" w:eastAsia="仿宋_GB2312" w:cs="仿宋_GB2312"/>
          <w:color w:val="000007"/>
          <w:kern w:val="2"/>
          <w:sz w:val="28"/>
          <w:szCs w:val="28"/>
          <w:lang w:val="en-US" w:eastAsia="zh-CN" w:bidi="zh-CN"/>
        </w:rPr>
      </w:pPr>
      <w:r>
        <w:rPr>
          <w:rFonts w:hint="eastAsia" w:ascii="仿宋_GB2312" w:hAnsi="仿宋_GB2312" w:eastAsia="仿宋_GB2312" w:cs="仿宋_GB2312"/>
          <w:color w:val="000007"/>
          <w:kern w:val="2"/>
          <w:sz w:val="28"/>
          <w:szCs w:val="28"/>
          <w:lang w:val="en-US" w:eastAsia="zh-CN" w:bidi="zh-CN"/>
        </w:rPr>
        <w:t xml:space="preserve">          3.队伍检录及参赛A、B分组名单</w:t>
      </w:r>
    </w:p>
    <w:p/>
    <w:p>
      <w:pPr>
        <w:sectPr>
          <w:footerReference r:id="rId3" w:type="default"/>
          <w:pgSz w:w="11906" w:h="16838"/>
          <w:pgMar w:top="1440" w:right="1800" w:bottom="1440" w:left="1800" w:header="851" w:footer="992" w:gutter="0"/>
          <w:cols w:space="720" w:num="1"/>
          <w:docGrid w:type="lines" w:linePitch="312" w:charSpace="0"/>
        </w:sectPr>
      </w:pPr>
    </w:p>
    <w:p>
      <w:pPr>
        <w:jc w:val="left"/>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附件一</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bCs/>
          <w:sz w:val="32"/>
          <w:szCs w:val="32"/>
        </w:rPr>
        <w:t>《</w:t>
      </w:r>
      <w:r>
        <w:rPr>
          <w:rFonts w:hint="eastAsia" w:asciiTheme="majorEastAsia" w:hAnsiTheme="majorEastAsia" w:eastAsiaTheme="majorEastAsia" w:cstheme="majorEastAsia"/>
          <w:b/>
          <w:bCs/>
          <w:sz w:val="32"/>
          <w:szCs w:val="32"/>
          <w:lang w:val="en-US" w:eastAsia="zh-CN"/>
        </w:rPr>
        <w:t>队伍</w:t>
      </w:r>
      <w:r>
        <w:rPr>
          <w:rFonts w:hint="eastAsia" w:asciiTheme="majorEastAsia" w:hAnsiTheme="majorEastAsia" w:eastAsiaTheme="majorEastAsia" w:cstheme="majorEastAsia"/>
          <w:b/>
          <w:bCs/>
          <w:sz w:val="32"/>
          <w:szCs w:val="32"/>
        </w:rPr>
        <w:t>报到委托书》</w:t>
      </w:r>
    </w:p>
    <w:p>
      <w:pPr>
        <w:jc w:val="center"/>
        <w:rPr>
          <w:rFonts w:hint="eastAsia" w:asciiTheme="majorEastAsia" w:hAnsiTheme="majorEastAsia" w:eastAsiaTheme="majorEastAsia" w:cstheme="majorEastAsia"/>
          <w:b/>
          <w:bCs/>
          <w:sz w:val="32"/>
          <w:szCs w:val="32"/>
        </w:rPr>
      </w:pP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202</w:t>
      </w:r>
      <w:r>
        <w:rPr>
          <w:rFonts w:hint="eastAsia" w:asciiTheme="majorEastAsia" w:hAnsiTheme="majorEastAsia" w:eastAsiaTheme="majorEastAsia" w:cstheme="majorEastAsia"/>
          <w:b/>
          <w:bCs/>
          <w:sz w:val="32"/>
          <w:szCs w:val="32"/>
          <w:lang w:val="en-US" w:eastAsia="zh-CN"/>
        </w:rPr>
        <w:t>3</w:t>
      </w:r>
      <w:r>
        <w:rPr>
          <w:rFonts w:hint="eastAsia" w:asciiTheme="majorEastAsia" w:hAnsiTheme="majorEastAsia" w:eastAsiaTheme="majorEastAsia" w:cstheme="majorEastAsia"/>
          <w:b/>
          <w:bCs/>
          <w:sz w:val="32"/>
          <w:szCs w:val="32"/>
        </w:rPr>
        <w:t>数字中国创新大赛青少年Al机器人赛道</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福州地区选拔赛队伍</w:t>
      </w:r>
      <w:r>
        <w:rPr>
          <w:rFonts w:hint="eastAsia" w:asciiTheme="majorEastAsia" w:hAnsiTheme="majorEastAsia" w:eastAsiaTheme="majorEastAsia" w:cstheme="majorEastAsia"/>
          <w:b/>
          <w:bCs/>
          <w:sz w:val="32"/>
          <w:szCs w:val="32"/>
        </w:rPr>
        <w:t>报到委托书</w:t>
      </w:r>
    </w:p>
    <w:p>
      <w:pPr>
        <w:jc w:val="center"/>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委托</w:t>
      </w:r>
      <w:r>
        <w:rPr>
          <w:rFonts w:hint="eastAsia" w:ascii="方正仿宋_GB2312" w:hAnsi="方正仿宋_GB2312" w:eastAsia="方正仿宋_GB2312" w:cs="方正仿宋_GB2312"/>
          <w:b w:val="0"/>
          <w:bCs w:val="0"/>
          <w:sz w:val="24"/>
          <w:szCs w:val="24"/>
          <w:lang w:val="en-US" w:eastAsia="zh-CN"/>
        </w:rPr>
        <w:t>学校</w:t>
      </w:r>
      <w:r>
        <w:rPr>
          <w:rFonts w:hint="eastAsia" w:ascii="方正仿宋_GB2312" w:hAnsi="方正仿宋_GB2312" w:eastAsia="方正仿宋_GB2312" w:cs="方正仿宋_GB2312"/>
          <w:b w:val="0"/>
          <w:bCs w:val="0"/>
          <w:sz w:val="24"/>
          <w:szCs w:val="24"/>
        </w:rPr>
        <w:t>名称:</w:t>
      </w:r>
      <w:r>
        <w:rPr>
          <w:rFonts w:hint="eastAsia" w:ascii="方正仿宋_GB2312" w:hAnsi="方正仿宋_GB2312" w:eastAsia="方正仿宋_GB2312" w:cs="方正仿宋_GB2312"/>
          <w:b w:val="0"/>
          <w:bCs w:val="0"/>
          <w:sz w:val="24"/>
          <w:szCs w:val="24"/>
          <w:lang w:val="en-US" w:eastAsia="zh-CN"/>
        </w:rPr>
        <w:t xml:space="preserve">                        </w:t>
      </w:r>
      <w:r>
        <w:rPr>
          <w:rFonts w:hint="eastAsia" w:ascii="方正仿宋_GB2312" w:hAnsi="方正仿宋_GB2312" w:eastAsia="方正仿宋_GB2312" w:cs="方正仿宋_GB2312"/>
          <w:b w:val="0"/>
          <w:bCs w:val="0"/>
          <w:sz w:val="24"/>
          <w:szCs w:val="24"/>
        </w:rPr>
        <w:t>委托</w:t>
      </w:r>
      <w:r>
        <w:rPr>
          <w:rFonts w:hint="eastAsia" w:ascii="方正仿宋_GB2312" w:hAnsi="方正仿宋_GB2312" w:eastAsia="方正仿宋_GB2312" w:cs="方正仿宋_GB2312"/>
          <w:b w:val="0"/>
          <w:bCs w:val="0"/>
          <w:sz w:val="24"/>
          <w:szCs w:val="24"/>
          <w:lang w:val="en-US" w:eastAsia="zh-CN"/>
        </w:rPr>
        <w:t>队伍</w:t>
      </w:r>
      <w:r>
        <w:rPr>
          <w:rFonts w:hint="eastAsia" w:ascii="方正仿宋_GB2312" w:hAnsi="方正仿宋_GB2312" w:eastAsia="方正仿宋_GB2312" w:cs="方正仿宋_GB2312"/>
          <w:b w:val="0"/>
          <w:bCs w:val="0"/>
          <w:sz w:val="24"/>
          <w:szCs w:val="24"/>
        </w:rPr>
        <w:t>编号:</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指导教师姓名:</w:t>
      </w:r>
      <w:r>
        <w:rPr>
          <w:rFonts w:hint="eastAsia" w:ascii="方正仿宋_GB2312" w:hAnsi="方正仿宋_GB2312" w:eastAsia="方正仿宋_GB2312" w:cs="方正仿宋_GB2312"/>
          <w:b w:val="0"/>
          <w:bCs w:val="0"/>
          <w:sz w:val="24"/>
          <w:szCs w:val="24"/>
          <w:lang w:val="en-US" w:eastAsia="zh-CN"/>
        </w:rPr>
        <w:t xml:space="preserve">                        </w:t>
      </w:r>
      <w:r>
        <w:rPr>
          <w:rFonts w:hint="eastAsia" w:ascii="方正仿宋_GB2312" w:hAnsi="方正仿宋_GB2312" w:eastAsia="方正仿宋_GB2312" w:cs="方正仿宋_GB2312"/>
          <w:b w:val="0"/>
          <w:bCs w:val="0"/>
          <w:sz w:val="24"/>
          <w:szCs w:val="24"/>
        </w:rPr>
        <w:t>指导教师联系电话:</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受托人姓名:</w:t>
      </w:r>
      <w:r>
        <w:rPr>
          <w:rFonts w:hint="eastAsia" w:ascii="方正仿宋_GB2312" w:hAnsi="方正仿宋_GB2312" w:eastAsia="方正仿宋_GB2312" w:cs="方正仿宋_GB2312"/>
          <w:b w:val="0"/>
          <w:bCs w:val="0"/>
          <w:sz w:val="24"/>
          <w:szCs w:val="24"/>
          <w:lang w:val="en-US" w:eastAsia="zh-CN"/>
        </w:rPr>
        <w:t xml:space="preserve">                          </w:t>
      </w:r>
      <w:r>
        <w:rPr>
          <w:rFonts w:hint="eastAsia" w:ascii="方正仿宋_GB2312" w:hAnsi="方正仿宋_GB2312" w:eastAsia="方正仿宋_GB2312" w:cs="方正仿宋_GB2312"/>
          <w:b w:val="0"/>
          <w:bCs w:val="0"/>
          <w:sz w:val="24"/>
          <w:szCs w:val="24"/>
        </w:rPr>
        <w:t>受托人联系电话:</w:t>
      </w:r>
    </w:p>
    <w:p>
      <w:pPr>
        <w:jc w:val="left"/>
        <w:rPr>
          <w:rFonts w:hint="eastAsia" w:ascii="方正仿宋_GB2312" w:hAnsi="方正仿宋_GB2312" w:eastAsia="方正仿宋_GB2312" w:cs="方正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经双方协商一致,本战队将本次大赛报到检录相关事宜全权委托受托人办理。 受托人将基于本次大赛相关要求,携带本</w:t>
      </w:r>
      <w:r>
        <w:rPr>
          <w:rFonts w:hint="eastAsia" w:ascii="方正仿宋_GB2312" w:hAnsi="方正仿宋_GB2312" w:eastAsia="方正仿宋_GB2312" w:cs="方正仿宋_GB2312"/>
          <w:b w:val="0"/>
          <w:bCs w:val="0"/>
          <w:sz w:val="24"/>
          <w:szCs w:val="24"/>
          <w:lang w:val="en-US" w:eastAsia="zh-CN"/>
        </w:rPr>
        <w:t>战队</w:t>
      </w:r>
      <w:r>
        <w:rPr>
          <w:rFonts w:hint="eastAsia" w:ascii="方正仿宋_GB2312" w:hAnsi="方正仿宋_GB2312" w:eastAsia="方正仿宋_GB2312" w:cs="方正仿宋_GB2312"/>
          <w:b w:val="0"/>
          <w:bCs w:val="0"/>
          <w:sz w:val="24"/>
          <w:szCs w:val="24"/>
        </w:rPr>
        <w:t>全部报到检录所需资料前往报到检录处,全权代表本</w:t>
      </w:r>
      <w:r>
        <w:rPr>
          <w:rFonts w:hint="eastAsia" w:ascii="方正仿宋_GB2312" w:hAnsi="方正仿宋_GB2312" w:eastAsia="方正仿宋_GB2312" w:cs="方正仿宋_GB2312"/>
          <w:b w:val="0"/>
          <w:bCs w:val="0"/>
          <w:sz w:val="24"/>
          <w:szCs w:val="24"/>
          <w:lang w:val="en-US" w:eastAsia="zh-CN"/>
        </w:rPr>
        <w:t>战队</w:t>
      </w:r>
      <w:r>
        <w:rPr>
          <w:rFonts w:hint="eastAsia" w:ascii="方正仿宋_GB2312" w:hAnsi="方正仿宋_GB2312" w:eastAsia="方正仿宋_GB2312" w:cs="方正仿宋_GB2312"/>
          <w:b w:val="0"/>
          <w:bCs w:val="0"/>
          <w:sz w:val="24"/>
          <w:szCs w:val="24"/>
        </w:rPr>
        <w:t xml:space="preserve">处理报到检录事宜。本战队将自行承担代报到可能涉及的各类风险,包括但不限于:             </w:t>
      </w:r>
    </w:p>
    <w:p>
      <w:pPr>
        <w:keepNext w:val="0"/>
        <w:keepLines w:val="0"/>
        <w:pageBreakBefore w:val="0"/>
        <w:widowControl w:val="0"/>
        <w:kinsoku/>
        <w:wordWrap/>
        <w:overflowPunct/>
        <w:topLinePunct w:val="0"/>
        <w:autoSpaceDE/>
        <w:autoSpaceDN/>
        <w:bidi w:val="0"/>
        <w:adjustRightInd/>
        <w:snapToGrid/>
        <w:spacing w:line="520" w:lineRule="exact"/>
        <w:ind w:left="718" w:leftChars="342" w:firstLine="0" w:firstLineChars="0"/>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1.机器人未通过检录,受托人无法处理导致比赛资格取消;               2.受托人遗失参赛证件导致战队无法参赛;                             3.战队资料信息准备不全且因本战队不在现场,导致受托人不能成功办理</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lang w:val="en-US" w:eastAsia="zh-CN"/>
        </w:rPr>
        <w:t>报</w:t>
      </w:r>
      <w:r>
        <w:rPr>
          <w:rFonts w:hint="eastAsia" w:ascii="方正仿宋_GB2312" w:hAnsi="方正仿宋_GB2312" w:eastAsia="方正仿宋_GB2312" w:cs="方正仿宋_GB2312"/>
          <w:b w:val="0"/>
          <w:bCs w:val="0"/>
          <w:sz w:val="24"/>
          <w:szCs w:val="24"/>
        </w:rPr>
        <w:t>到检录事宜,致使比赛资格取消;</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4.其他导致战队失去比赛资格的情况。</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该委托书仅供受托人为战队代报到使用,本战队在此承诺:该受托人非</w:t>
      </w:r>
      <w:r>
        <w:rPr>
          <w:rFonts w:hint="eastAsia" w:ascii="方正仿宋_GB2312" w:hAnsi="方正仿宋_GB2312" w:eastAsia="方正仿宋_GB2312" w:cs="方正仿宋_GB2312"/>
          <w:b w:val="0"/>
          <w:bCs w:val="0"/>
          <w:sz w:val="24"/>
          <w:szCs w:val="24"/>
          <w:lang w:val="en-US" w:eastAsia="zh-CN"/>
        </w:rPr>
        <w:t>参赛队伍</w:t>
      </w:r>
      <w:r>
        <w:rPr>
          <w:rFonts w:hint="eastAsia" w:ascii="方正仿宋_GB2312" w:hAnsi="方正仿宋_GB2312" w:eastAsia="方正仿宋_GB2312" w:cs="方正仿宋_GB2312"/>
          <w:b w:val="0"/>
          <w:bCs w:val="0"/>
          <w:sz w:val="24"/>
          <w:szCs w:val="24"/>
        </w:rPr>
        <w:t>指导教师,并声明其与</w:t>
      </w:r>
      <w:r>
        <w:rPr>
          <w:rFonts w:hint="eastAsia" w:ascii="方正仿宋_GB2312" w:hAnsi="方正仿宋_GB2312" w:eastAsia="方正仿宋_GB2312" w:cs="方正仿宋_GB2312"/>
          <w:b w:val="0"/>
          <w:bCs w:val="0"/>
          <w:sz w:val="24"/>
          <w:szCs w:val="24"/>
          <w:lang w:val="en-US" w:eastAsia="zh-CN"/>
        </w:rPr>
        <w:t>参赛队伍</w:t>
      </w:r>
      <w:r>
        <w:rPr>
          <w:rFonts w:hint="eastAsia" w:ascii="方正仿宋_GB2312" w:hAnsi="方正仿宋_GB2312" w:eastAsia="方正仿宋_GB2312" w:cs="方正仿宋_GB2312"/>
          <w:b w:val="0"/>
          <w:bCs w:val="0"/>
          <w:sz w:val="24"/>
          <w:szCs w:val="24"/>
        </w:rPr>
        <w:t>所获荣誉无关。</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center"/>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                 指导教师签名（须手写）：</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center"/>
        <w:textAlignment w:val="auto"/>
        <w:rPr>
          <w:rFonts w:hint="default"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               受托人签名（须手写）：</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center"/>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                  日期：     年    月    日</w:t>
      </w:r>
    </w:p>
    <w:p>
      <w:pPr>
        <w:jc w:val="left"/>
        <w:rPr>
          <w:rFonts w:hint="eastAsia" w:ascii="方正仿宋_GB2312" w:hAnsi="方正仿宋_GB2312" w:eastAsia="方正仿宋_GB2312" w:cs="方正仿宋_GB2312"/>
          <w:b w:val="0"/>
          <w:bCs w:val="0"/>
          <w:sz w:val="24"/>
          <w:szCs w:val="24"/>
        </w:rPr>
      </w:pPr>
    </w:p>
    <w:p>
      <w:pPr>
        <w:jc w:val="left"/>
        <w:rPr>
          <w:rFonts w:hint="eastAsia" w:ascii="黑体" w:hAnsi="黑体" w:eastAsia="黑体" w:cs="黑体"/>
          <w:b w:val="0"/>
          <w:bCs w:val="0"/>
          <w:sz w:val="24"/>
          <w:szCs w:val="24"/>
        </w:rPr>
      </w:pPr>
    </w:p>
    <w:p>
      <w:pP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附件二</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bCs/>
          <w:sz w:val="32"/>
          <w:szCs w:val="32"/>
        </w:rPr>
        <w:t>《赛事活动风险知悉书》</w:t>
      </w:r>
    </w:p>
    <w:p>
      <w:pPr>
        <w:rPr>
          <w:rFonts w:hint="eastAsia" w:asciiTheme="majorEastAsia" w:hAnsiTheme="majorEastAsia" w:eastAsiaTheme="majorEastAsia" w:cstheme="majorEastAsia"/>
          <w:b/>
          <w:bCs/>
          <w:sz w:val="32"/>
          <w:szCs w:val="32"/>
        </w:rPr>
      </w:pP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202</w:t>
      </w:r>
      <w:r>
        <w:rPr>
          <w:rFonts w:hint="eastAsia" w:asciiTheme="majorEastAsia" w:hAnsiTheme="majorEastAsia" w:eastAsiaTheme="majorEastAsia" w:cstheme="majorEastAsia"/>
          <w:b/>
          <w:bCs/>
          <w:sz w:val="32"/>
          <w:szCs w:val="32"/>
          <w:lang w:val="en-US" w:eastAsia="zh-CN"/>
        </w:rPr>
        <w:t>3</w:t>
      </w:r>
      <w:r>
        <w:rPr>
          <w:rFonts w:hint="eastAsia" w:asciiTheme="majorEastAsia" w:hAnsiTheme="majorEastAsia" w:eastAsiaTheme="majorEastAsia" w:cstheme="majorEastAsia"/>
          <w:b/>
          <w:bCs/>
          <w:sz w:val="32"/>
          <w:szCs w:val="32"/>
        </w:rPr>
        <w:t>数字中国创新大赛青少年Al机器人赛道</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福州地区选拔赛-</w:t>
      </w:r>
      <w:r>
        <w:rPr>
          <w:rFonts w:hint="eastAsia" w:asciiTheme="majorEastAsia" w:hAnsiTheme="majorEastAsia" w:eastAsiaTheme="majorEastAsia" w:cstheme="majorEastAsia"/>
          <w:b/>
          <w:bCs/>
          <w:sz w:val="32"/>
          <w:szCs w:val="32"/>
        </w:rPr>
        <w:t>赛事活动风险知悉书</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24"/>
          <w:szCs w:val="24"/>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lang w:val="en-US" w:eastAsia="zh-CN"/>
        </w:rPr>
        <w:t>学校</w:t>
      </w:r>
      <w:r>
        <w:rPr>
          <w:rFonts w:hint="eastAsia" w:ascii="方正仿宋_GB2312" w:hAnsi="方正仿宋_GB2312" w:eastAsia="方正仿宋_GB2312" w:cs="方正仿宋_GB2312"/>
          <w:b w:val="0"/>
          <w:bCs w:val="0"/>
          <w:sz w:val="24"/>
          <w:szCs w:val="24"/>
        </w:rPr>
        <w:t>名称:</w:t>
      </w:r>
      <w:r>
        <w:rPr>
          <w:rFonts w:hint="eastAsia" w:ascii="方正仿宋_GB2312" w:hAnsi="方正仿宋_GB2312" w:eastAsia="方正仿宋_GB2312" w:cs="方正仿宋_GB2312"/>
          <w:b w:val="0"/>
          <w:bCs w:val="0"/>
          <w:sz w:val="24"/>
          <w:szCs w:val="24"/>
          <w:lang w:val="en-US" w:eastAsia="zh-CN"/>
        </w:rPr>
        <w:t xml:space="preserve">                            队伍</w:t>
      </w:r>
      <w:r>
        <w:rPr>
          <w:rFonts w:hint="eastAsia" w:ascii="方正仿宋_GB2312" w:hAnsi="方正仿宋_GB2312" w:eastAsia="方正仿宋_GB2312" w:cs="方正仿宋_GB2312"/>
          <w:b w:val="0"/>
          <w:bCs w:val="0"/>
          <w:sz w:val="24"/>
          <w:szCs w:val="24"/>
        </w:rPr>
        <w:t>编号:</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lang w:val="en-US" w:eastAsia="zh-CN"/>
        </w:rPr>
        <w:t>队伍成员1</w:t>
      </w:r>
      <w:r>
        <w:rPr>
          <w:rFonts w:hint="eastAsia" w:ascii="方正仿宋_GB2312" w:hAnsi="方正仿宋_GB2312" w:eastAsia="方正仿宋_GB2312" w:cs="方正仿宋_GB2312"/>
          <w:b w:val="0"/>
          <w:bCs w:val="0"/>
          <w:sz w:val="24"/>
          <w:szCs w:val="24"/>
        </w:rPr>
        <w:t>姓名:</w:t>
      </w:r>
      <w:r>
        <w:rPr>
          <w:rFonts w:hint="eastAsia" w:ascii="方正仿宋_GB2312" w:hAnsi="方正仿宋_GB2312" w:eastAsia="方正仿宋_GB2312" w:cs="方正仿宋_GB2312"/>
          <w:b w:val="0"/>
          <w:bCs w:val="0"/>
          <w:sz w:val="24"/>
          <w:szCs w:val="24"/>
          <w:lang w:val="en-US" w:eastAsia="zh-CN"/>
        </w:rPr>
        <w:t xml:space="preserve">                      队伍成员2</w:t>
      </w:r>
      <w:r>
        <w:rPr>
          <w:rFonts w:hint="eastAsia" w:ascii="方正仿宋_GB2312" w:hAnsi="方正仿宋_GB2312" w:eastAsia="方正仿宋_GB2312" w:cs="方正仿宋_GB2312"/>
          <w:b w:val="0"/>
          <w:bCs w:val="0"/>
          <w:sz w:val="24"/>
          <w:szCs w:val="24"/>
        </w:rPr>
        <w:t>姓名:</w:t>
      </w:r>
    </w:p>
    <w:p>
      <w:pPr>
        <w:jc w:val="left"/>
        <w:rPr>
          <w:rFonts w:hint="eastAsia" w:ascii="方正仿宋_GB2312" w:hAnsi="方正仿宋_GB2312" w:eastAsia="方正仿宋_GB2312" w:cs="方正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 xml:space="preserve">本次大赛属于非赢利公益赛事活动,赛事活动的发起者与组织者不收任何费用,且充分周知赛事活动风险,本战队已知悉赛事活动过程中可能存在的装备、器件等遗失导致的财产损失风险、赛事活动过程中不可预知的意外风险,并自愿承受相关风险。          </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本知悉书目的是为赛事各参与方再次明确赛事活动的有关风险,提高自律能力和抗风险能力。本知悉书必须由</w:t>
      </w:r>
      <w:r>
        <w:rPr>
          <w:rFonts w:hint="eastAsia" w:ascii="方正仿宋_GB2312" w:hAnsi="方正仿宋_GB2312" w:eastAsia="方正仿宋_GB2312" w:cs="方正仿宋_GB2312"/>
          <w:b w:val="0"/>
          <w:bCs w:val="0"/>
          <w:sz w:val="24"/>
          <w:szCs w:val="24"/>
          <w:lang w:val="en-US" w:eastAsia="zh-CN"/>
        </w:rPr>
        <w:t>参赛</w:t>
      </w:r>
      <w:r>
        <w:rPr>
          <w:rFonts w:hint="eastAsia" w:ascii="方正仿宋_GB2312" w:hAnsi="方正仿宋_GB2312" w:eastAsia="方正仿宋_GB2312" w:cs="方正仿宋_GB2312"/>
          <w:b w:val="0"/>
          <w:bCs w:val="0"/>
          <w:sz w:val="24"/>
          <w:szCs w:val="24"/>
        </w:rPr>
        <w:t>队员本人认真阅读认可,指导教师签署本声明则视为已经经过与</w:t>
      </w:r>
      <w:r>
        <w:rPr>
          <w:rFonts w:hint="eastAsia" w:ascii="方正仿宋_GB2312" w:hAnsi="方正仿宋_GB2312" w:eastAsia="方正仿宋_GB2312" w:cs="方正仿宋_GB2312"/>
          <w:b w:val="0"/>
          <w:bCs w:val="0"/>
          <w:sz w:val="24"/>
          <w:szCs w:val="24"/>
          <w:lang w:val="en-US" w:eastAsia="zh-CN"/>
        </w:rPr>
        <w:t>参赛</w:t>
      </w:r>
      <w:r>
        <w:rPr>
          <w:rFonts w:hint="eastAsia" w:ascii="方正仿宋_GB2312" w:hAnsi="方正仿宋_GB2312" w:eastAsia="方正仿宋_GB2312" w:cs="方正仿宋_GB2312"/>
          <w:b w:val="0"/>
          <w:bCs w:val="0"/>
          <w:sz w:val="24"/>
          <w:szCs w:val="24"/>
        </w:rPr>
        <w:t>队员</w:t>
      </w:r>
      <w:r>
        <w:rPr>
          <w:rFonts w:hint="eastAsia" w:ascii="方正仿宋_GB2312" w:hAnsi="方正仿宋_GB2312" w:eastAsia="方正仿宋_GB2312" w:cs="方正仿宋_GB2312"/>
          <w:b w:val="0"/>
          <w:bCs w:val="0"/>
          <w:sz w:val="24"/>
          <w:szCs w:val="24"/>
          <w:lang w:val="en-US" w:eastAsia="zh-CN"/>
        </w:rPr>
        <w:t>及其</w:t>
      </w:r>
      <w:r>
        <w:rPr>
          <w:rFonts w:hint="eastAsia" w:ascii="方正仿宋_GB2312" w:hAnsi="方正仿宋_GB2312" w:eastAsia="方正仿宋_GB2312" w:cs="方正仿宋_GB2312"/>
          <w:b w:val="0"/>
          <w:bCs w:val="0"/>
          <w:sz w:val="24"/>
          <w:szCs w:val="24"/>
        </w:rPr>
        <w:t>监护人的沟通并被授权。</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2312" w:hAnsi="方正仿宋_GB2312" w:eastAsia="方正仿宋_GB2312" w:cs="方正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指导教师签名（须手写）：</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监护人签名：</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日期：     年     月    日</w:t>
      </w:r>
    </w:p>
    <w:p>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br w:type="page"/>
      </w:r>
    </w:p>
    <w:p>
      <w:pP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附件</w:t>
      </w:r>
      <w:r>
        <w:rPr>
          <w:rFonts w:hint="eastAsia" w:asciiTheme="majorEastAsia" w:hAnsiTheme="majorEastAsia" w:eastAsiaTheme="majorEastAsia" w:cstheme="majorEastAsia"/>
          <w:b/>
          <w:bCs/>
          <w:sz w:val="32"/>
          <w:szCs w:val="32"/>
          <w:lang w:val="en-US" w:eastAsia="zh-CN"/>
        </w:rPr>
        <w:t>三 队伍检录及参赛A、B分组名单</w:t>
      </w:r>
    </w:p>
    <w:p>
      <w:pPr>
        <w:rPr>
          <w:rFonts w:hint="eastAsia" w:ascii="方正仿宋_GB2312" w:hAnsi="方正仿宋_GB2312" w:eastAsia="方正仿宋_GB2312" w:cs="方正仿宋_GB2312"/>
        </w:rPr>
      </w:pPr>
    </w:p>
    <w:tbl>
      <w:tblPr>
        <w:tblStyle w:val="7"/>
        <w:tblW w:w="8309"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658"/>
        <w:gridCol w:w="720"/>
        <w:gridCol w:w="3169"/>
        <w:gridCol w:w="1378"/>
        <w:gridCol w:w="1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Calibri" w:hAnsi="Calibri" w:cs="Calibri"/>
                <w:b/>
                <w:bCs/>
                <w:i w:val="0"/>
                <w:iCs w:val="0"/>
                <w:color w:val="000000"/>
                <w:sz w:val="28"/>
                <w:szCs w:val="28"/>
                <w:u w:val="none"/>
              </w:rPr>
            </w:pPr>
            <w:r>
              <w:rPr>
                <w:rFonts w:hint="default" w:ascii="Calibri" w:hAnsi="Calibri" w:eastAsia="宋体" w:cs="Calibri"/>
                <w:b/>
                <w:bCs/>
                <w:i w:val="0"/>
                <w:iCs w:val="0"/>
                <w:color w:val="000000"/>
                <w:kern w:val="0"/>
                <w:sz w:val="28"/>
                <w:szCs w:val="28"/>
                <w:u w:val="none"/>
                <w:lang w:val="en-US" w:eastAsia="zh-CN" w:bidi="ar"/>
              </w:rPr>
              <w:t>A</w:t>
            </w:r>
            <w:r>
              <w:rPr>
                <w:rStyle w:val="15"/>
                <w:lang w:val="en-US" w:eastAsia="zh-CN" w:bidi="ar"/>
              </w:rPr>
              <w:t>组名单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报名编号</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分组</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赛台</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学校全称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成员</w:t>
            </w:r>
            <w:r>
              <w:rPr>
                <w:rStyle w:val="16"/>
                <w:rFonts w:eastAsia="宋体"/>
                <w:lang w:val="en-US" w:eastAsia="zh-CN" w:bidi="ar"/>
              </w:rPr>
              <w:t>1</w:t>
            </w:r>
            <w:r>
              <w:rPr>
                <w:rStyle w:val="17"/>
                <w:lang w:val="en-US" w:eastAsia="zh-CN" w:bidi="ar"/>
              </w:rPr>
              <w:t>姓名</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成员</w:t>
            </w:r>
            <w:r>
              <w:rPr>
                <w:rStyle w:val="16"/>
                <w:rFonts w:eastAsia="宋体"/>
                <w:lang w:val="en-US" w:eastAsia="zh-CN" w:bidi="ar"/>
              </w:rPr>
              <w:t>2</w:t>
            </w:r>
            <w:r>
              <w:rPr>
                <w:rStyle w:val="17"/>
                <w:lang w:val="en-US" w:eastAsia="zh-CN" w:bidi="ar"/>
              </w:rPr>
              <w:t>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A0002</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福州市鼓楼第五中心小学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王硕滨</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叶轩铭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A0019</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福州市湖滨小学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孙一然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刘子睿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A0036</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福州市斗南小学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薄媛心</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赵志颖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A0053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福州市钱塘文博小学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黄惟畅</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林世博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A0071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福州市长乐区金峰中心小学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吴安旋</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陈君熠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A0087</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福州市晋安榕博小学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吴悠</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陈日晨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A0104</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福州市远洋小学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廖宇睿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林杭熠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A0121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福州市鼓山中心小学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吴泓毅</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A0004</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福州市台江第三中心小学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汪洋梓宸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曾奕添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A0021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福州金山小学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杨可依</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林诺一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A0038</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福州市鼓楼实验小学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叶航宇</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严昊天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A0056</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福州市鼓楼实验小学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黄汐桐</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靳成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A0073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福州市聋哑学校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刘开元</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刘梓烁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A0089</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福建长乐师范学校附属小学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林家瑞</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林泽熙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A0106</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福清市实验小学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倪以飞</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涂宸睿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A0123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福清市龙田中心小学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林煜涵</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何嘉晨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A0007</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福州教育学院附属第四小学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胡哲恺</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曹哲瀚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A0023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福州市屏山小学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杨洛苗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陈希蓓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A0040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福州市象峰学校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周俊逸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黄逸楠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A0058</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福州市鼓楼第一中心小学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张汉廷</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叶有腾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A0075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福州市华侨小学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刘昱辰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林阳鑫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A0091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福州市台江区教师进修学校附属第一小学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林山程</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何龙誉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A0108</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福州市晋安第五中心小学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郑沐晨</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吴懋鋆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A0009</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闽侯县青口傅筑小学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谢铭韬</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周梓彤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A0025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福州市时代华威小学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熊文瑞</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林昕浩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A0043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福建技术师范学院附属小学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谢雨恒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陈泽洋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A0060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福州高新区第一中心小学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吴韦杰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周涵奕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A0077</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福州市国货路小学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洪浩添</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卓扬轩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A0093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福州市鼓山新区小学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胡之辰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王厚智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A0111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闽侯县尚干中心小学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林逸烁</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林允昊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A0011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福州市仓山区第七中心小学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陈燊镪</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魏子燊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A0028</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福州市温泉小学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雷梓航</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吴其右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A0045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福州高新区实验小学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向泊霖</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孟以琳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A0063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福州市台江第五中心小学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周维辰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黄天翊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A0079</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福州市凤乐小学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胡锦辉</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高迪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A0095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福清市百合小学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王若熙</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林泽坤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A0113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福州市鼓楼区少年科学艺术宫</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林煊然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徐锦雨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A0013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福州市钱塘小学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陈彦宇</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池载弘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A0030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福州市仓山小学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陈从厚</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沈佑民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A0047</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福州市台江第四中心小学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陈寿凯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杨沛霖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A0065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福州市西峰小学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何文煊</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翁默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A0081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福州市鼓楼第二中心小学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刘浩霖</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魏夕哲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A0097</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福清市滨江小学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王睿煊</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陈岳恺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A0115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福州市潭园小学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王妍铄</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张飘匀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A0015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福州市仓山区金港湾实验学校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林荣强</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冯毅晨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A0032</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福州市群众路小学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吴雨凡</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范似丞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A0049</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福清市百合小学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余承瀚</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林雨韩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A0067</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福州教育学院附属第二小学教育集团</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吴欣阳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严煦东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A0083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福州市长乐区实验小学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陈子若</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潘子恒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A0099</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福清市城关小学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徐泽洋</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郑柏涵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A0117</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福州市宁化小学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胡领跃</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王语昕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A0017</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仓山区第四中心小学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陈熠阳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何彦杰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A0034</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闽侯县上街余盛小学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吴宇天</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林骏熙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A0051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福州市中山小学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林辰希</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陈力玮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A0069</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闽侯县上街红峰小学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林子堃</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卞振轩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A0085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福州教育学院附属第三小学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林潘浩</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唐赖胤喆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A0101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福州市亚峰中心小学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陈嘉俊</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张易中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A0119</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福州市潭园小学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陈文骞</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严梓豪</w:t>
            </w:r>
          </w:p>
        </w:tc>
      </w:tr>
    </w:tbl>
    <w:p>
      <w:pPr>
        <w:rPr>
          <w:rFonts w:hint="eastAsia" w:ascii="方正仿宋_GB2312" w:hAnsi="方正仿宋_GB2312" w:eastAsia="方正仿宋_GB2312" w:cs="方正仿宋_GB2312"/>
        </w:rPr>
      </w:pPr>
    </w:p>
    <w:p>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br w:type="page"/>
      </w:r>
    </w:p>
    <w:p>
      <w:pPr>
        <w:rPr>
          <w:rFonts w:hint="eastAsia" w:ascii="方正仿宋_GB2312" w:hAnsi="方正仿宋_GB2312" w:eastAsia="方正仿宋_GB2312" w:cs="方正仿宋_GB2312"/>
        </w:rPr>
      </w:pPr>
    </w:p>
    <w:tbl>
      <w:tblPr>
        <w:tblStyle w:val="7"/>
        <w:tblW w:w="871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2"/>
        <w:gridCol w:w="827"/>
        <w:gridCol w:w="827"/>
        <w:gridCol w:w="2359"/>
        <w:gridCol w:w="1660"/>
        <w:gridCol w:w="1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7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Calibri" w:hAnsi="Calibri" w:cs="Calibri"/>
                <w:b/>
                <w:bCs/>
                <w:i w:val="0"/>
                <w:iCs w:val="0"/>
                <w:color w:val="000000"/>
                <w:sz w:val="28"/>
                <w:szCs w:val="28"/>
                <w:u w:val="none"/>
              </w:rPr>
            </w:pPr>
            <w:r>
              <w:rPr>
                <w:rFonts w:hint="default" w:ascii="Calibri" w:hAnsi="Calibri" w:eastAsia="宋体" w:cs="Calibri"/>
                <w:b/>
                <w:bCs/>
                <w:i w:val="0"/>
                <w:iCs w:val="0"/>
                <w:color w:val="000000"/>
                <w:kern w:val="0"/>
                <w:sz w:val="28"/>
                <w:szCs w:val="28"/>
                <w:u w:val="none"/>
                <w:lang w:val="en-US" w:eastAsia="zh-CN" w:bidi="ar"/>
              </w:rPr>
              <w:t>B</w:t>
            </w:r>
            <w:r>
              <w:rPr>
                <w:rFonts w:hint="eastAsia" w:ascii="宋体" w:hAnsi="宋体" w:eastAsia="宋体" w:cs="宋体"/>
                <w:b/>
                <w:bCs/>
                <w:i w:val="0"/>
                <w:iCs w:val="0"/>
                <w:color w:val="000000"/>
                <w:kern w:val="0"/>
                <w:sz w:val="28"/>
                <w:szCs w:val="28"/>
                <w:u w:val="none"/>
                <w:lang w:val="en-US" w:eastAsia="zh-CN" w:bidi="ar"/>
              </w:rPr>
              <w:t>组名单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报名编号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赛台</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学校全称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成员</w:t>
            </w:r>
            <w:r>
              <w:rPr>
                <w:rFonts w:hint="default" w:ascii="Calibri" w:hAnsi="Calibri" w:eastAsia="宋体" w:cs="Calibri"/>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成员</w:t>
            </w:r>
            <w:r>
              <w:rPr>
                <w:rFonts w:hint="default" w:ascii="Calibri" w:hAnsi="Calibri" w:eastAsia="宋体" w:cs="Calibri"/>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福州市台江第三中心小学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卓靖熙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林博宇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福州金山小学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林承宇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周恩锐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福州市双虹小学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林灏然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郑好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福州市铜盘中心小学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颜孝丞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林安琪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福州市长乐区金峰中心小学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陈宇乐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周以翔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福州市晋安榕博小学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林于翔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陈宣宇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福清市实验小学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王華浩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关羽轩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福州市鼓山中心小学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魏佳颀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林俊逸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闽侯县青口宏屿小学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吴宇宸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黄明哲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福建师范大学第二附属小学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骆天宇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徐霖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闽侯县青口大义小学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庄睿妮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福州市鼓楼第一中心小学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郭煜宸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林睿诚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福州市华侨小学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张景语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徐伟智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福建长乐师范学校附属小学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丁加恩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彭程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福州市远洋小学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孙庭臻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卢子瑞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福州市仓山区第四中心小学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王禹澄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吴瑾萱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闽侯县青口中心小学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林钰坤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程羽浩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福建技术师范学院附属小学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林锦熙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林熠东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福州市晋安区第四中心小学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陈宇垚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福州市钱塘小学屏北分校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林奕翔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陈炜烨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福州市台江区教师进修学校附属第一小学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陈游宣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林卓越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福州市鼓山苑小学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福州市仓山区第八中学小学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邱炜淇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林锐祺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福州市温泉小学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陈雨桐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应子淳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福州市光明小学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杨一晨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闫长坤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福州市台江第五中心小学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吴俊宇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游文祺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福州市台江实验小学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杨博华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陈思旭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福州市鼓山新区小学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张一熙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王厚哲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福州市鼓山苑小学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李梓勒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林嘉欣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福建师范大学附属小学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黄沐恒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马国乔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福州市时代华威小学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杨弼贺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曾荣泽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福州高新区实验小学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吴熠凡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江允晨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福州市台江第六中心小学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张沛菡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李铭港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福州市凤乐小学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刘旻洋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叶拱涵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福清市崇文小学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李昊岳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蒋泽宇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福州台江青少年活动中心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林宸锐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陈思羽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福州市钱塘小学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林续恩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卢志权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福州市鼓楼区第二中心小学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范雨宸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吴宇恒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福州华伦中学（小学部）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林泓宇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孟立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福州市西峰小学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冯知善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福州市长乐区实验小学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陈恩泽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福清市城关小学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薛煜腾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郭修麟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福州市宁化小学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刘雨润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黄奕滋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福州教育学院附属第四小学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任泰宇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付昱森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福州市江南水都小学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苏俊麟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谢靖宇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福州市中山小学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江乐俅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陈楷瑞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福建省福州实验小学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朱恺辰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福州教育学院附属第三小学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林昊宸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吴溯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福清市文光小学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张梓航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陈鹏旭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闽侯县实验小学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郑煜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邹鸿煊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福州市湖滨小学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陈峻泽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李志轩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福州市群众路小学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陈朗赫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侯浩森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福州市晋安区实验小学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池鑫菱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林子隐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福建省福州实验小学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詹鼎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林蓁妍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闽侯县青口沪屿小学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施宸烨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曾华熙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福州市亚峰中心小学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李洳彤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陈博雅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A0120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闽侯县实验小学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陈武浩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林建辉</w:t>
            </w:r>
          </w:p>
        </w:tc>
      </w:tr>
    </w:tbl>
    <w:p>
      <w:pPr>
        <w:rPr>
          <w:rFonts w:hint="eastAsia" w:ascii="方正仿宋_GB2312" w:hAnsi="方正仿宋_GB2312" w:eastAsia="方正仿宋_GB2312" w:cs="方正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8D9227-D6A9-4CB9-A26D-089E162D15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6F34183-9A17-4140-959C-D8230E8DBDD8}"/>
  </w:font>
  <w:font w:name="方正小标宋简体">
    <w:panose1 w:val="02000000000000000000"/>
    <w:charset w:val="86"/>
    <w:family w:val="script"/>
    <w:pitch w:val="default"/>
    <w:sig w:usb0="00000001" w:usb1="08000000" w:usb2="00000000" w:usb3="00000000" w:csb0="00040000" w:csb1="00000000"/>
    <w:embedRegular r:id="rId3" w:fontKey="{EAF16784-61A8-4F9A-A7B1-C021957633E9}"/>
  </w:font>
  <w:font w:name="仿宋_GB2312">
    <w:altName w:val="仿宋"/>
    <w:panose1 w:val="02010609030101010101"/>
    <w:charset w:val="86"/>
    <w:family w:val="modern"/>
    <w:pitch w:val="default"/>
    <w:sig w:usb0="00000000" w:usb1="00000000" w:usb2="00000000" w:usb3="00000000" w:csb0="00040000" w:csb1="00000000"/>
    <w:embedRegular r:id="rId4" w:fontKey="{AB54A477-FBA3-4B02-B1A0-6ABAC28E86C5}"/>
  </w:font>
  <w:font w:name="楷体">
    <w:panose1 w:val="02010609060101010101"/>
    <w:charset w:val="86"/>
    <w:family w:val="auto"/>
    <w:pitch w:val="default"/>
    <w:sig w:usb0="800002BF" w:usb1="38CF7CFA" w:usb2="00000016" w:usb3="00000000" w:csb0="00040001" w:csb1="00000000"/>
    <w:embedRegular r:id="rId5" w:fontKey="{9A93295C-92E2-4583-B015-19D950CF00B6}"/>
  </w:font>
  <w:font w:name="仿宋">
    <w:panose1 w:val="02010609060101010101"/>
    <w:charset w:val="86"/>
    <w:family w:val="auto"/>
    <w:pitch w:val="default"/>
    <w:sig w:usb0="800002BF" w:usb1="38CF7CFA" w:usb2="00000016" w:usb3="00000000" w:csb0="00040001" w:csb1="00000000"/>
    <w:embedRegular r:id="rId6" w:fontKey="{9EF1DA54-F280-45D1-B3B4-FB64AB3F5408}"/>
  </w:font>
  <w:font w:name="微软雅黑">
    <w:panose1 w:val="020B0503020204020204"/>
    <w:charset w:val="86"/>
    <w:family w:val="swiss"/>
    <w:pitch w:val="default"/>
    <w:sig w:usb0="80000287" w:usb1="2ACF3C50" w:usb2="00000016" w:usb3="00000000" w:csb0="0004001F" w:csb1="00000000"/>
    <w:embedRegular r:id="rId7" w:fontKey="{22029AAE-FA76-4479-B915-593BF838BB2F}"/>
  </w:font>
  <w:font w:name="楷体_GB2312">
    <w:altName w:val="楷体"/>
    <w:panose1 w:val="02010609030101010101"/>
    <w:charset w:val="86"/>
    <w:family w:val="auto"/>
    <w:pitch w:val="default"/>
    <w:sig w:usb0="00000000" w:usb1="00000000" w:usb2="00000000" w:usb3="00000000" w:csb0="00040000" w:csb1="00000000"/>
    <w:embedRegular r:id="rId8" w:fontKey="{808363AC-9F49-4A2B-85D7-C04F3D330048}"/>
  </w:font>
  <w:font w:name="方正仿宋_GB2312">
    <w:panose1 w:val="02000000000000000000"/>
    <w:charset w:val="86"/>
    <w:family w:val="auto"/>
    <w:pitch w:val="default"/>
    <w:sig w:usb0="A00002BF" w:usb1="184F6CFA" w:usb2="00000012" w:usb3="00000000" w:csb0="00040001" w:csb1="00000000"/>
    <w:embedRegular r:id="rId9" w:fontKey="{A0391750-2B9C-41FC-892F-16338610D8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alBg+EBAADMAwAADgAAAGRycy9lMm9Eb2MueG1srVNNrtMwEN4jcQfL&#10;e5q0SKiKmj4B1UNICJAeHMB1nMaS/zSeNikHgBuwYsOec/UcjJ2kDx6bt2CTzJ+/me/zeHMzWMNO&#10;CqL2rubLRcmZctI32h1q/vnT7bM1ZxGFa4TxTtX8rCK/2T59sulDpVa+86ZRwAjExaoPNe8QQ1UU&#10;UXbKirjwQTlKth6sQHLhUDQgekK3pliV5Yui99AE8FLFSNHdmOQTIjwG0Letlmrn5dEqhyMqKCOQ&#10;KMVOh8i3edq2VRI/tG1UyEzNiSnmLzUhe5++xXYjqgOI0Gk5jSAeM8IDTlZoR02vUDuBgh1B/wNl&#10;tQQffYsL6W0xEsmKEItl+UCbu04ElbmQ1DFcRY//D1a+P30EppuaP+fMCUsXfvn+7fLj1+XnV7ZM&#10;8vQhVlR1F6gOh1d+oKWZ45GCifXQgk1/4sMoT+Ker+KqAZlMh9ar9bqklKTc7BB+cX88QMQ3yluW&#10;jJoD3V4WVZzeRRxL55LUzflbbUy+QeP+ChDmGFF5BabTick4cbJw2A8Tvb1vzsSOHgV17Tx84ayn&#10;lai5oxfAmXnrSPG0PbMBs7GfDeEkHaw5cjaar3HcsmMAfegId5mpxPDyiDR3ppPGGHuTDMmhS86C&#10;TAuZtuhPP1fdP8L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VqUGD4QEAAMwDAAAOAAAA&#10;AAAAAAEAIAAAAB4BAABkcnMvZTJvRG9jLnhtbFBLBQYAAAAABgAGAFkBAABx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BB78A"/>
    <w:multiLevelType w:val="singleLevel"/>
    <w:tmpl w:val="89DBB78A"/>
    <w:lvl w:ilvl="0" w:tentative="0">
      <w:start w:val="3"/>
      <w:numFmt w:val="chineseCounting"/>
      <w:suff w:val="nothing"/>
      <w:lvlText w:val="（%1）"/>
      <w:lvlJc w:val="left"/>
      <w:rPr>
        <w:rFonts w:hint="eastAsia"/>
      </w:rPr>
    </w:lvl>
  </w:abstractNum>
  <w:abstractNum w:abstractNumId="1">
    <w:nsid w:val="9A4DB971"/>
    <w:multiLevelType w:val="singleLevel"/>
    <w:tmpl w:val="9A4DB971"/>
    <w:lvl w:ilvl="0" w:tentative="0">
      <w:start w:val="1"/>
      <w:numFmt w:val="decimal"/>
      <w:suff w:val="nothing"/>
      <w:lvlText w:val="%1．"/>
      <w:lvlJc w:val="left"/>
      <w:pPr>
        <w:ind w:left="0" w:firstLine="400"/>
      </w:pPr>
      <w:rPr>
        <w:rFonts w:hint="default"/>
      </w:rPr>
    </w:lvl>
  </w:abstractNum>
  <w:abstractNum w:abstractNumId="2">
    <w:nsid w:val="C3480B44"/>
    <w:multiLevelType w:val="singleLevel"/>
    <w:tmpl w:val="C3480B44"/>
    <w:lvl w:ilvl="0" w:tentative="0">
      <w:start w:val="1"/>
      <w:numFmt w:val="decimal"/>
      <w:lvlText w:val="%1."/>
      <w:lvlJc w:val="left"/>
      <w:pPr>
        <w:tabs>
          <w:tab w:val="left" w:pos="420"/>
        </w:tabs>
        <w:ind w:left="425" w:hanging="425"/>
      </w:pPr>
      <w:rPr>
        <w:rFonts w:hint="default"/>
      </w:rPr>
    </w:lvl>
  </w:abstractNum>
  <w:abstractNum w:abstractNumId="3">
    <w:nsid w:val="D7791720"/>
    <w:multiLevelType w:val="singleLevel"/>
    <w:tmpl w:val="D7791720"/>
    <w:lvl w:ilvl="0" w:tentative="0">
      <w:start w:val="2"/>
      <w:numFmt w:val="chineseCounting"/>
      <w:suff w:val="nothing"/>
      <w:lvlText w:val="（%1）"/>
      <w:lvlJc w:val="left"/>
      <w:pPr>
        <w:ind w:left="580" w:leftChars="0" w:firstLine="0" w:firstLineChars="0"/>
      </w:pPr>
      <w:rPr>
        <w:rFonts w:hint="eastAsia"/>
      </w:rPr>
    </w:lvl>
  </w:abstractNum>
  <w:abstractNum w:abstractNumId="4">
    <w:nsid w:val="EC6310C2"/>
    <w:multiLevelType w:val="singleLevel"/>
    <w:tmpl w:val="EC6310C2"/>
    <w:lvl w:ilvl="0" w:tentative="0">
      <w:start w:val="5"/>
      <w:numFmt w:val="chineseCounting"/>
      <w:suff w:val="nothing"/>
      <w:lvlText w:val="%1、"/>
      <w:lvlJc w:val="left"/>
      <w:rPr>
        <w:rFonts w:hint="eastAsia"/>
      </w:rPr>
    </w:lvl>
  </w:abstractNum>
  <w:abstractNum w:abstractNumId="5">
    <w:nsid w:val="ED9C38AC"/>
    <w:multiLevelType w:val="singleLevel"/>
    <w:tmpl w:val="ED9C38AC"/>
    <w:lvl w:ilvl="0" w:tentative="0">
      <w:start w:val="2"/>
      <w:numFmt w:val="chineseCounting"/>
      <w:suff w:val="nothing"/>
      <w:lvlText w:val="%1、"/>
      <w:lvlJc w:val="left"/>
      <w:rPr>
        <w:rFonts w:hint="eastAsia"/>
      </w:rPr>
    </w:lvl>
  </w:abstractNum>
  <w:abstractNum w:abstractNumId="6">
    <w:nsid w:val="53E1B6F5"/>
    <w:multiLevelType w:val="singleLevel"/>
    <w:tmpl w:val="53E1B6F5"/>
    <w:lvl w:ilvl="0" w:tentative="0">
      <w:start w:val="1"/>
      <w:numFmt w:val="decimal"/>
      <w:lvlText w:val="%1."/>
      <w:lvlJc w:val="left"/>
      <w:pPr>
        <w:tabs>
          <w:tab w:val="left" w:pos="420"/>
        </w:tabs>
        <w:ind w:left="425" w:hanging="425"/>
      </w:pPr>
      <w:rPr>
        <w:rFonts w:hint="default"/>
      </w:rPr>
    </w:lvl>
  </w:abstractNum>
  <w:abstractNum w:abstractNumId="7">
    <w:nsid w:val="57B0A6E1"/>
    <w:multiLevelType w:val="singleLevel"/>
    <w:tmpl w:val="57B0A6E1"/>
    <w:lvl w:ilvl="0" w:tentative="0">
      <w:start w:val="1"/>
      <w:numFmt w:val="chineseCounting"/>
      <w:suff w:val="nothing"/>
      <w:lvlText w:val="%1、"/>
      <w:lvlJc w:val="left"/>
      <w:rPr>
        <w:rFonts w:hint="eastAsia"/>
      </w:rPr>
    </w:lvl>
  </w:abstractNum>
  <w:num w:numId="1">
    <w:abstractNumId w:val="7"/>
  </w:num>
  <w:num w:numId="2">
    <w:abstractNumId w:val="2"/>
  </w:num>
  <w:num w:numId="3">
    <w:abstractNumId w:val="3"/>
  </w:num>
  <w:num w:numId="4">
    <w:abstractNumId w:val="6"/>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ODY1Mjk2YmY5YTQwZDRhMmY0ZTYyOTdkZmM0NjIifQ=="/>
  </w:docVars>
  <w:rsids>
    <w:rsidRoot w:val="00000000"/>
    <w:rsid w:val="01C34939"/>
    <w:rsid w:val="0239626F"/>
    <w:rsid w:val="030751CE"/>
    <w:rsid w:val="03960557"/>
    <w:rsid w:val="03A5079A"/>
    <w:rsid w:val="045F4253"/>
    <w:rsid w:val="062B705F"/>
    <w:rsid w:val="067C0E3A"/>
    <w:rsid w:val="06BA630B"/>
    <w:rsid w:val="07017BB4"/>
    <w:rsid w:val="07FC2953"/>
    <w:rsid w:val="085D4452"/>
    <w:rsid w:val="095073FA"/>
    <w:rsid w:val="0A686A04"/>
    <w:rsid w:val="0A7F5E0D"/>
    <w:rsid w:val="0B247692"/>
    <w:rsid w:val="0B92291B"/>
    <w:rsid w:val="0BDC6D23"/>
    <w:rsid w:val="0BF505BC"/>
    <w:rsid w:val="0D077DD0"/>
    <w:rsid w:val="0D1B387B"/>
    <w:rsid w:val="0D3936F2"/>
    <w:rsid w:val="0D812872"/>
    <w:rsid w:val="0E9B1118"/>
    <w:rsid w:val="0EBE0962"/>
    <w:rsid w:val="0F416500"/>
    <w:rsid w:val="0FA638D0"/>
    <w:rsid w:val="0FCB1589"/>
    <w:rsid w:val="0FCB77DB"/>
    <w:rsid w:val="109877EF"/>
    <w:rsid w:val="11103304"/>
    <w:rsid w:val="116C6D9B"/>
    <w:rsid w:val="11E9219A"/>
    <w:rsid w:val="12BA720B"/>
    <w:rsid w:val="13936861"/>
    <w:rsid w:val="13E62E35"/>
    <w:rsid w:val="14270D58"/>
    <w:rsid w:val="144B0620"/>
    <w:rsid w:val="150317C5"/>
    <w:rsid w:val="16401789"/>
    <w:rsid w:val="16C62AAA"/>
    <w:rsid w:val="171601A2"/>
    <w:rsid w:val="17375756"/>
    <w:rsid w:val="17577BA6"/>
    <w:rsid w:val="17EB6C6C"/>
    <w:rsid w:val="18F112B9"/>
    <w:rsid w:val="19406B43"/>
    <w:rsid w:val="196B16E7"/>
    <w:rsid w:val="1A0161D8"/>
    <w:rsid w:val="1A3348FA"/>
    <w:rsid w:val="1A907657"/>
    <w:rsid w:val="1AC47300"/>
    <w:rsid w:val="1ADE6315"/>
    <w:rsid w:val="1AE314C2"/>
    <w:rsid w:val="1B901690"/>
    <w:rsid w:val="1D675A44"/>
    <w:rsid w:val="1D890813"/>
    <w:rsid w:val="1D9D52E1"/>
    <w:rsid w:val="1E4F7829"/>
    <w:rsid w:val="1E5866DD"/>
    <w:rsid w:val="1E6257AE"/>
    <w:rsid w:val="1FBB75D8"/>
    <w:rsid w:val="20FC3C98"/>
    <w:rsid w:val="210B0122"/>
    <w:rsid w:val="21723F27"/>
    <w:rsid w:val="2181419D"/>
    <w:rsid w:val="22D0722E"/>
    <w:rsid w:val="239A32F4"/>
    <w:rsid w:val="23F24EDE"/>
    <w:rsid w:val="241B732B"/>
    <w:rsid w:val="259A3647"/>
    <w:rsid w:val="269404CF"/>
    <w:rsid w:val="271138CD"/>
    <w:rsid w:val="275814FC"/>
    <w:rsid w:val="27734588"/>
    <w:rsid w:val="27E66976"/>
    <w:rsid w:val="28044DD1"/>
    <w:rsid w:val="285F68BA"/>
    <w:rsid w:val="289522DC"/>
    <w:rsid w:val="289D48FE"/>
    <w:rsid w:val="2903193C"/>
    <w:rsid w:val="292518B2"/>
    <w:rsid w:val="295166E4"/>
    <w:rsid w:val="29934A6D"/>
    <w:rsid w:val="2A9A7A1D"/>
    <w:rsid w:val="2B4D6E9E"/>
    <w:rsid w:val="2C3A5674"/>
    <w:rsid w:val="2D233608"/>
    <w:rsid w:val="2DE338A8"/>
    <w:rsid w:val="2EA17C2D"/>
    <w:rsid w:val="2EA94D33"/>
    <w:rsid w:val="2EEB534C"/>
    <w:rsid w:val="2F204FF5"/>
    <w:rsid w:val="2F272403"/>
    <w:rsid w:val="2F871333"/>
    <w:rsid w:val="2FAC55D1"/>
    <w:rsid w:val="2FD61B58"/>
    <w:rsid w:val="2FE06533"/>
    <w:rsid w:val="2FEC3129"/>
    <w:rsid w:val="30316D8E"/>
    <w:rsid w:val="30DA7426"/>
    <w:rsid w:val="33550FE6"/>
    <w:rsid w:val="33BB2872"/>
    <w:rsid w:val="33E01D7F"/>
    <w:rsid w:val="34117602"/>
    <w:rsid w:val="347F7E03"/>
    <w:rsid w:val="34844CCE"/>
    <w:rsid w:val="35BC487A"/>
    <w:rsid w:val="360C12F7"/>
    <w:rsid w:val="361F3BF4"/>
    <w:rsid w:val="363E3FB3"/>
    <w:rsid w:val="368A544A"/>
    <w:rsid w:val="38B467AE"/>
    <w:rsid w:val="39D066F5"/>
    <w:rsid w:val="3A1C460B"/>
    <w:rsid w:val="3A8D72B7"/>
    <w:rsid w:val="3AB25225"/>
    <w:rsid w:val="3BF7023D"/>
    <w:rsid w:val="3C2C3C58"/>
    <w:rsid w:val="3C432323"/>
    <w:rsid w:val="3C5C5193"/>
    <w:rsid w:val="3DC70D32"/>
    <w:rsid w:val="3E725142"/>
    <w:rsid w:val="3EE3145B"/>
    <w:rsid w:val="3F393BE7"/>
    <w:rsid w:val="3FE200A5"/>
    <w:rsid w:val="3FF32009"/>
    <w:rsid w:val="40414DCB"/>
    <w:rsid w:val="40837597"/>
    <w:rsid w:val="422B24E4"/>
    <w:rsid w:val="429531AD"/>
    <w:rsid w:val="42A038DB"/>
    <w:rsid w:val="42E12896"/>
    <w:rsid w:val="42E303BC"/>
    <w:rsid w:val="435C3CCA"/>
    <w:rsid w:val="436829D9"/>
    <w:rsid w:val="44746C5F"/>
    <w:rsid w:val="45C30031"/>
    <w:rsid w:val="45EA1A61"/>
    <w:rsid w:val="460C3E25"/>
    <w:rsid w:val="495D254A"/>
    <w:rsid w:val="4981092F"/>
    <w:rsid w:val="49FB423D"/>
    <w:rsid w:val="4A09762B"/>
    <w:rsid w:val="4A8E7C7E"/>
    <w:rsid w:val="4C1F2A7C"/>
    <w:rsid w:val="4C9D5A7F"/>
    <w:rsid w:val="4D077B7F"/>
    <w:rsid w:val="4DE92356"/>
    <w:rsid w:val="4DEF40B9"/>
    <w:rsid w:val="4E490CD5"/>
    <w:rsid w:val="4EA42B5E"/>
    <w:rsid w:val="50AD68D9"/>
    <w:rsid w:val="50C07F8E"/>
    <w:rsid w:val="50E45056"/>
    <w:rsid w:val="512C5624"/>
    <w:rsid w:val="532973D2"/>
    <w:rsid w:val="54C62F9A"/>
    <w:rsid w:val="56462CE4"/>
    <w:rsid w:val="56641154"/>
    <w:rsid w:val="57454D4A"/>
    <w:rsid w:val="57DB2D6A"/>
    <w:rsid w:val="58900246"/>
    <w:rsid w:val="58B8779D"/>
    <w:rsid w:val="58F763BF"/>
    <w:rsid w:val="59412F94"/>
    <w:rsid w:val="59462FFB"/>
    <w:rsid w:val="59E27C4C"/>
    <w:rsid w:val="5A0E1D6B"/>
    <w:rsid w:val="5A8913F1"/>
    <w:rsid w:val="5AC643F3"/>
    <w:rsid w:val="5AEC27DF"/>
    <w:rsid w:val="5B21162A"/>
    <w:rsid w:val="5B343D7A"/>
    <w:rsid w:val="5B6A1A7F"/>
    <w:rsid w:val="5BE74621"/>
    <w:rsid w:val="5C332BF6"/>
    <w:rsid w:val="5C533A65"/>
    <w:rsid w:val="5C5D0D87"/>
    <w:rsid w:val="5D0B433F"/>
    <w:rsid w:val="5D222585"/>
    <w:rsid w:val="5E5B4E53"/>
    <w:rsid w:val="5E660D75"/>
    <w:rsid w:val="5ECA5D7B"/>
    <w:rsid w:val="5EFF3B52"/>
    <w:rsid w:val="5F533AD3"/>
    <w:rsid w:val="604F127B"/>
    <w:rsid w:val="605B3830"/>
    <w:rsid w:val="60C65C57"/>
    <w:rsid w:val="60CE355A"/>
    <w:rsid w:val="60FF1094"/>
    <w:rsid w:val="6200643D"/>
    <w:rsid w:val="62214605"/>
    <w:rsid w:val="62314F26"/>
    <w:rsid w:val="62A00F4D"/>
    <w:rsid w:val="63D3192F"/>
    <w:rsid w:val="63D336DD"/>
    <w:rsid w:val="63E15DFA"/>
    <w:rsid w:val="6472338C"/>
    <w:rsid w:val="660202AA"/>
    <w:rsid w:val="661A55F3"/>
    <w:rsid w:val="677156E7"/>
    <w:rsid w:val="679413D5"/>
    <w:rsid w:val="67C8720F"/>
    <w:rsid w:val="68692862"/>
    <w:rsid w:val="69366BE8"/>
    <w:rsid w:val="69513A22"/>
    <w:rsid w:val="698652D2"/>
    <w:rsid w:val="69C064B2"/>
    <w:rsid w:val="6ADC1485"/>
    <w:rsid w:val="6B2D401B"/>
    <w:rsid w:val="6B603226"/>
    <w:rsid w:val="6B933542"/>
    <w:rsid w:val="6BFD579B"/>
    <w:rsid w:val="6C5850C7"/>
    <w:rsid w:val="6C9D774E"/>
    <w:rsid w:val="6CA57046"/>
    <w:rsid w:val="6DCF0B37"/>
    <w:rsid w:val="6E453429"/>
    <w:rsid w:val="6FFB6A12"/>
    <w:rsid w:val="70057314"/>
    <w:rsid w:val="70BA1AEC"/>
    <w:rsid w:val="71B753CC"/>
    <w:rsid w:val="72244F0E"/>
    <w:rsid w:val="726E2F4F"/>
    <w:rsid w:val="72F773E8"/>
    <w:rsid w:val="73397A01"/>
    <w:rsid w:val="755503F6"/>
    <w:rsid w:val="794E06D3"/>
    <w:rsid w:val="7AC027B5"/>
    <w:rsid w:val="7AF80F26"/>
    <w:rsid w:val="7B8A691F"/>
    <w:rsid w:val="7CBA262B"/>
    <w:rsid w:val="7FE662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ascii="宋体" w:hAnsi="宋体" w:eastAsia="宋体" w:cs="Times New Roman"/>
      <w:b/>
      <w:bCs/>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220"/>
    </w:pPr>
    <w:rPr>
      <w:rFonts w:ascii="宋体" w:hAnsi="宋体" w:eastAsia="宋体" w:cs="宋体"/>
      <w:sz w:val="32"/>
      <w:szCs w:val="32"/>
      <w:lang w:val="zh-CN" w:eastAsia="zh-CN" w:bidi="zh-CN"/>
    </w:rPr>
  </w:style>
  <w:style w:type="paragraph" w:styleId="4">
    <w:name w:val="Balloon Text"/>
    <w:basedOn w:val="1"/>
    <w:qFormat/>
    <w:uiPriority w:val="0"/>
    <w:rPr>
      <w:rFonts w:ascii="Times New Roman" w:hAnsi="Times New Roman" w:eastAsia="宋体" w:cs="Times New Roman"/>
      <w:kern w:val="0"/>
      <w:sz w:val="18"/>
      <w:szCs w:val="18"/>
    </w:rPr>
  </w:style>
  <w:style w:type="paragraph" w:styleId="5">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6">
    <w:name w:val="Normal (Web)"/>
    <w:basedOn w:val="1"/>
    <w:qFormat/>
    <w:uiPriority w:val="0"/>
    <w:pPr>
      <w:widowControl/>
      <w:spacing w:before="100" w:beforeAutospacing="1" w:after="100" w:afterAutospacing="1" w:line="360" w:lineRule="atLeast"/>
      <w:jc w:val="left"/>
    </w:pPr>
    <w:rPr>
      <w:rFonts w:ascii="宋体" w:hAnsi="宋体" w:eastAsia="宋体" w:cs="宋体"/>
      <w:kern w:val="0"/>
      <w:sz w:val="24"/>
      <w:szCs w:val="24"/>
    </w:rPr>
  </w:style>
  <w:style w:type="paragraph" w:styleId="9">
    <w:name w:val="List Paragraph"/>
    <w:basedOn w:val="1"/>
    <w:qFormat/>
    <w:uiPriority w:val="99"/>
    <w:pPr>
      <w:ind w:firstLine="420" w:firstLineChars="200"/>
    </w:pPr>
  </w:style>
  <w:style w:type="paragraph" w:customStyle="1" w:styleId="10">
    <w:name w:val="Picture caption|1"/>
    <w:basedOn w:val="1"/>
    <w:qFormat/>
    <w:uiPriority w:val="0"/>
    <w:pPr>
      <w:widowControl w:val="0"/>
      <w:shd w:val="clear" w:color="auto" w:fill="auto"/>
    </w:pPr>
    <w:rPr>
      <w:rFonts w:ascii="宋体" w:hAnsi="宋体" w:eastAsia="宋体" w:cs="宋体"/>
      <w:i/>
      <w:iCs/>
      <w:sz w:val="20"/>
      <w:szCs w:val="20"/>
      <w:u w:val="none"/>
      <w:shd w:val="clear" w:color="auto" w:fill="auto"/>
      <w:lang w:val="zh-TW" w:eastAsia="zh-TW" w:bidi="zh-TW"/>
    </w:rPr>
  </w:style>
  <w:style w:type="character" w:customStyle="1" w:styleId="11">
    <w:name w:val="font31"/>
    <w:basedOn w:val="8"/>
    <w:qFormat/>
    <w:uiPriority w:val="0"/>
    <w:rPr>
      <w:rFonts w:hint="eastAsia" w:ascii="黑体" w:hAnsi="宋体" w:eastAsia="黑体" w:cs="黑体"/>
      <w:color w:val="000000"/>
      <w:sz w:val="22"/>
      <w:szCs w:val="22"/>
      <w:u w:val="none"/>
    </w:rPr>
  </w:style>
  <w:style w:type="character" w:customStyle="1" w:styleId="12">
    <w:name w:val="font21"/>
    <w:basedOn w:val="8"/>
    <w:qFormat/>
    <w:uiPriority w:val="0"/>
    <w:rPr>
      <w:rFonts w:hint="default" w:ascii="Calibri" w:hAnsi="Calibri" w:cs="Calibri"/>
      <w:b/>
      <w:bCs/>
      <w:color w:val="000000"/>
      <w:sz w:val="28"/>
      <w:szCs w:val="28"/>
      <w:u w:val="none"/>
    </w:rPr>
  </w:style>
  <w:style w:type="character" w:customStyle="1" w:styleId="13">
    <w:name w:val="font41"/>
    <w:basedOn w:val="8"/>
    <w:qFormat/>
    <w:uiPriority w:val="0"/>
    <w:rPr>
      <w:rFonts w:hint="eastAsia" w:ascii="宋体" w:hAnsi="宋体" w:eastAsia="宋体" w:cs="宋体"/>
      <w:b/>
      <w:bCs/>
      <w:color w:val="000000"/>
      <w:sz w:val="28"/>
      <w:szCs w:val="28"/>
      <w:u w:val="none"/>
    </w:rPr>
  </w:style>
  <w:style w:type="character" w:customStyle="1" w:styleId="14">
    <w:name w:val="font51"/>
    <w:basedOn w:val="8"/>
    <w:qFormat/>
    <w:uiPriority w:val="0"/>
    <w:rPr>
      <w:rFonts w:hint="eastAsia" w:ascii="宋体" w:hAnsi="宋体" w:eastAsia="宋体" w:cs="宋体"/>
      <w:b/>
      <w:bCs/>
      <w:color w:val="000000"/>
      <w:sz w:val="22"/>
      <w:szCs w:val="22"/>
      <w:u w:val="none"/>
    </w:rPr>
  </w:style>
  <w:style w:type="character" w:customStyle="1" w:styleId="15">
    <w:name w:val="font81"/>
    <w:basedOn w:val="8"/>
    <w:qFormat/>
    <w:uiPriority w:val="0"/>
    <w:rPr>
      <w:rFonts w:hint="eastAsia" w:ascii="宋体" w:hAnsi="宋体" w:eastAsia="宋体" w:cs="宋体"/>
      <w:b/>
      <w:bCs/>
      <w:color w:val="000000"/>
      <w:sz w:val="28"/>
      <w:szCs w:val="28"/>
      <w:u w:val="none"/>
    </w:rPr>
  </w:style>
  <w:style w:type="character" w:customStyle="1" w:styleId="16">
    <w:name w:val="font91"/>
    <w:basedOn w:val="8"/>
    <w:qFormat/>
    <w:uiPriority w:val="0"/>
    <w:rPr>
      <w:rFonts w:hint="default" w:ascii="Calibri" w:hAnsi="Calibri" w:cs="Calibri"/>
      <w:b/>
      <w:bCs/>
      <w:color w:val="000000"/>
      <w:sz w:val="22"/>
      <w:szCs w:val="22"/>
      <w:u w:val="none"/>
    </w:rPr>
  </w:style>
  <w:style w:type="character" w:customStyle="1" w:styleId="17">
    <w:name w:val="font61"/>
    <w:basedOn w:val="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5725</Words>
  <Characters>6606</Characters>
  <Lines>0</Lines>
  <Paragraphs>0</Paragraphs>
  <TotalTime>4</TotalTime>
  <ScaleCrop>false</ScaleCrop>
  <LinksUpToDate>false</LinksUpToDate>
  <CharactersWithSpaces>6932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2022-02-23T01:29:00Z</dcterms:created>
  <dc:creator>Houxy</dc:creator>
  <cp:lastModifiedBy>zzz</cp:lastModifiedBy>
  <dcterms:modified xsi:type="dcterms:W3CDTF">2023-03-18T10:25:41Z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FA0E754137C7492BB9806E5C08C4EE13</vt:lpwstr>
  </property>
</Properties>
</file>